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EEA7B" w14:textId="77777777" w:rsidR="00692EDE" w:rsidRDefault="00692EDE" w:rsidP="00692E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190">
        <w:rPr>
          <w:rFonts w:ascii="Times New Roman" w:hAnsi="Times New Roman" w:cs="Times New Roman"/>
          <w:b/>
          <w:sz w:val="32"/>
          <w:szCs w:val="32"/>
        </w:rPr>
        <w:t>Техническое задание</w:t>
      </w:r>
    </w:p>
    <w:p w14:paraId="363637F1" w14:textId="74F60D7C" w:rsidR="00692EDE" w:rsidRPr="00302C23" w:rsidRDefault="00302C23" w:rsidP="00692E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92EDE" w:rsidRPr="00F34190">
        <w:rPr>
          <w:rFonts w:ascii="Times New Roman" w:hAnsi="Times New Roman" w:cs="Times New Roman"/>
          <w:b/>
          <w:sz w:val="24"/>
          <w:szCs w:val="24"/>
        </w:rPr>
        <w:t>о оказанию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таргетолога</w:t>
      </w:r>
      <w:proofErr w:type="spellEnd"/>
      <w:r w:rsidR="00692EDE" w:rsidRPr="00F341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0CE86C" w14:textId="77777777" w:rsidR="00692EDE" w:rsidRPr="00F34190" w:rsidRDefault="00692EDE" w:rsidP="00692E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4963"/>
        <w:gridCol w:w="1842"/>
        <w:gridCol w:w="1701"/>
        <w:gridCol w:w="1418"/>
        <w:gridCol w:w="1134"/>
        <w:gridCol w:w="141"/>
        <w:gridCol w:w="2268"/>
      </w:tblGrid>
      <w:tr w:rsidR="00692EDE" w:rsidRPr="00F34190" w14:paraId="765C8A42" w14:textId="77777777" w:rsidTr="0093000C">
        <w:trPr>
          <w:trHeight w:val="392"/>
        </w:trPr>
        <w:tc>
          <w:tcPr>
            <w:tcW w:w="6522" w:type="dxa"/>
            <w:gridSpan w:val="2"/>
          </w:tcPr>
          <w:p w14:paraId="5F3D6933" w14:textId="77777777" w:rsidR="00692EDE" w:rsidRPr="00F34190" w:rsidRDefault="00692EDE" w:rsidP="00451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190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ТРЕБОВАНИЕ ЗАКАЗЧИКА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1F9ADEE" w14:textId="77777777" w:rsidR="00692EDE" w:rsidRPr="00146190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FFFFFF" w:themeFill="background1"/>
          </w:tcPr>
          <w:p w14:paraId="72926C95" w14:textId="77777777" w:rsidR="00692EDE" w:rsidRPr="00146190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1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ПРЕДЛОЖЕНИЕ ПОСТАВЩИКА</w:t>
            </w:r>
          </w:p>
        </w:tc>
      </w:tr>
      <w:tr w:rsidR="00692EDE" w:rsidRPr="00F34190" w14:paraId="662C4BD2" w14:textId="77777777" w:rsidTr="00EC3BBD">
        <w:trPr>
          <w:trHeight w:val="911"/>
        </w:trPr>
        <w:tc>
          <w:tcPr>
            <w:tcW w:w="1559" w:type="dxa"/>
          </w:tcPr>
          <w:p w14:paraId="5731092D" w14:textId="77777777" w:rsidR="00692EDE" w:rsidRPr="00390557" w:rsidRDefault="00692EDE" w:rsidP="006433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5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услуг</w:t>
            </w:r>
          </w:p>
          <w:p w14:paraId="0F39DF4A" w14:textId="77777777" w:rsidR="00692EDE" w:rsidRPr="00390557" w:rsidRDefault="00692EDE" w:rsidP="00451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3" w:type="dxa"/>
          </w:tcPr>
          <w:p w14:paraId="3A37C87D" w14:textId="77777777" w:rsidR="00692EDE" w:rsidRPr="00390557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05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09133C81" w14:textId="77777777" w:rsidR="00692EDE" w:rsidRPr="00146190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FFFFFF" w:themeFill="background1"/>
          </w:tcPr>
          <w:p w14:paraId="4204D337" w14:textId="77777777" w:rsidR="00692EDE" w:rsidRPr="00146190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1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Предоставить </w:t>
            </w:r>
            <w:proofErr w:type="gramStart"/>
            <w:r w:rsidRPr="001461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цены  (</w:t>
            </w:r>
            <w:proofErr w:type="gramEnd"/>
            <w:r w:rsidRPr="001461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СОМ)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4E27C137" w14:textId="77777777" w:rsidR="00692EDE" w:rsidRPr="00146190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1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ПРИМЕЧАНИЕ ПОСТАВЩИКА К УСЛУГАМ</w:t>
            </w:r>
          </w:p>
        </w:tc>
      </w:tr>
      <w:tr w:rsidR="0093000C" w:rsidRPr="00F34190" w14:paraId="62034B72" w14:textId="77777777" w:rsidTr="006433F5">
        <w:trPr>
          <w:trHeight w:val="381"/>
        </w:trPr>
        <w:tc>
          <w:tcPr>
            <w:tcW w:w="1559" w:type="dxa"/>
          </w:tcPr>
          <w:p w14:paraId="4C65A642" w14:textId="621999A4" w:rsidR="00692EDE" w:rsidRPr="00390557" w:rsidRDefault="00692EDE" w:rsidP="00692EDE">
            <w:pPr>
              <w:ind w:left="-111" w:firstLine="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78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Услуги </w:t>
            </w:r>
            <w:proofErr w:type="spellStart"/>
            <w:r w:rsidRPr="0099788F">
              <w:rPr>
                <w:rFonts w:ascii="Times New Roman" w:hAnsi="Times New Roman" w:cs="Times New Roman"/>
                <w:b/>
                <w:sz w:val="20"/>
                <w:szCs w:val="20"/>
              </w:rPr>
              <w:t>таргетолога</w:t>
            </w:r>
            <w:proofErr w:type="spellEnd"/>
            <w:r w:rsidRPr="003905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63" w:type="dxa"/>
          </w:tcPr>
          <w:p w14:paraId="72A80C30" w14:textId="77777777" w:rsidR="00692EDE" w:rsidRPr="00390557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3E881F4" w14:textId="77777777" w:rsidR="00692EDE" w:rsidRPr="00146190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 исполнения (дедлайны)</w:t>
            </w:r>
          </w:p>
        </w:tc>
        <w:tc>
          <w:tcPr>
            <w:tcW w:w="1701" w:type="dxa"/>
            <w:shd w:val="clear" w:color="auto" w:fill="FFFFFF" w:themeFill="background1"/>
          </w:tcPr>
          <w:p w14:paraId="79CE327F" w14:textId="77777777" w:rsidR="00692EDE" w:rsidRPr="00146190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1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Цена за 1 ед. разработки </w:t>
            </w:r>
          </w:p>
        </w:tc>
        <w:tc>
          <w:tcPr>
            <w:tcW w:w="1418" w:type="dxa"/>
            <w:shd w:val="clear" w:color="auto" w:fill="FFFFFF" w:themeFill="background1"/>
          </w:tcPr>
          <w:p w14:paraId="76742F90" w14:textId="77777777" w:rsidR="00692EDE" w:rsidRPr="00146190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1461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Необходимое  количество</w:t>
            </w:r>
            <w:proofErr w:type="gramEnd"/>
            <w:r w:rsidRPr="001461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 мес. </w:t>
            </w:r>
          </w:p>
        </w:tc>
        <w:tc>
          <w:tcPr>
            <w:tcW w:w="1134" w:type="dxa"/>
            <w:shd w:val="clear" w:color="auto" w:fill="FFFFFF" w:themeFill="background1"/>
          </w:tcPr>
          <w:p w14:paraId="6251AA36" w14:textId="77777777" w:rsidR="00692EDE" w:rsidRPr="00146190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1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Цена за 1 мес.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1FBC00B" w14:textId="77777777" w:rsidR="00692EDE" w:rsidRPr="00146190" w:rsidRDefault="00692EDE" w:rsidP="00451C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3000C" w:rsidRPr="00F34190" w14:paraId="0950B0A8" w14:textId="77777777" w:rsidTr="006433F5">
        <w:trPr>
          <w:trHeight w:val="829"/>
        </w:trPr>
        <w:tc>
          <w:tcPr>
            <w:tcW w:w="1559" w:type="dxa"/>
          </w:tcPr>
          <w:p w14:paraId="197F2085" w14:textId="77777777" w:rsidR="00692EDE" w:rsidRPr="0099788F" w:rsidRDefault="00692EDE" w:rsidP="00451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</w:tcPr>
          <w:p w14:paraId="3D0F476A" w14:textId="77777777" w:rsidR="00692EDE" w:rsidRPr="002107B6" w:rsidRDefault="00692EDE" w:rsidP="00451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Единая стратегия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-продвижения, включающая таргетинг + связку с другими каналами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мессенджеры) </w:t>
            </w:r>
          </w:p>
        </w:tc>
        <w:tc>
          <w:tcPr>
            <w:tcW w:w="1842" w:type="dxa"/>
            <w:shd w:val="clear" w:color="auto" w:fill="FFFFFF" w:themeFill="background1"/>
          </w:tcPr>
          <w:p w14:paraId="0E3370B9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781A0F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запусков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288C9BC6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40CB1B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8BED" w14:textId="77777777" w:rsidR="00692EDE" w:rsidRPr="002107B6" w:rsidRDefault="00692EDE" w:rsidP="00451C24">
            <w:pPr>
              <w:pStyle w:val="TableContents"/>
              <w:widowControl/>
              <w:shd w:val="clear" w:color="auto" w:fill="FFFFFF"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val="ru-RU"/>
              </w:rPr>
            </w:pPr>
          </w:p>
        </w:tc>
      </w:tr>
      <w:tr w:rsidR="0093000C" w:rsidRPr="00F34190" w14:paraId="3CAEDB10" w14:textId="77777777" w:rsidTr="006433F5">
        <w:trPr>
          <w:trHeight w:val="458"/>
        </w:trPr>
        <w:tc>
          <w:tcPr>
            <w:tcW w:w="1559" w:type="dxa"/>
          </w:tcPr>
          <w:p w14:paraId="7795E14A" w14:textId="77777777" w:rsidR="00692EDE" w:rsidRPr="0099788F" w:rsidRDefault="00692EDE" w:rsidP="00451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</w:tcPr>
          <w:p w14:paraId="4BF0BFEE" w14:textId="77777777" w:rsidR="00692EDE" w:rsidRPr="002107B6" w:rsidRDefault="00692EDE" w:rsidP="00451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Глубокая проработка целевых аудиторий по сегментам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</w:t>
            </w:r>
            <w:r w:rsidRPr="00210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points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интересы, триггеры)</w:t>
            </w:r>
          </w:p>
        </w:tc>
        <w:tc>
          <w:tcPr>
            <w:tcW w:w="1842" w:type="dxa"/>
            <w:shd w:val="clear" w:color="auto" w:fill="FFFFFF" w:themeFill="background1"/>
          </w:tcPr>
          <w:p w14:paraId="6DFFE49A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F1CB4E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запусков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33111D6B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A2608C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EAA10" w14:textId="77777777" w:rsidR="00692EDE" w:rsidRPr="002107B6" w:rsidRDefault="00692EDE" w:rsidP="00451C24">
            <w:pPr>
              <w:pStyle w:val="TableContents"/>
              <w:widowControl/>
              <w:shd w:val="clear" w:color="auto" w:fill="FFFFFF"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val="ru-RU"/>
              </w:rPr>
            </w:pPr>
          </w:p>
        </w:tc>
      </w:tr>
      <w:tr w:rsidR="0093000C" w:rsidRPr="00F34190" w14:paraId="78F5B654" w14:textId="77777777" w:rsidTr="006433F5">
        <w:trPr>
          <w:trHeight w:val="521"/>
        </w:trPr>
        <w:tc>
          <w:tcPr>
            <w:tcW w:w="1559" w:type="dxa"/>
          </w:tcPr>
          <w:p w14:paraId="1B16D7F2" w14:textId="77777777" w:rsidR="00692EDE" w:rsidRPr="0099788F" w:rsidRDefault="00692EDE" w:rsidP="00451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</w:tcPr>
          <w:p w14:paraId="56671E4D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3 вариантов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офферов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каждый запуск </w:t>
            </w:r>
          </w:p>
        </w:tc>
        <w:tc>
          <w:tcPr>
            <w:tcW w:w="1842" w:type="dxa"/>
            <w:shd w:val="clear" w:color="auto" w:fill="FFFFFF" w:themeFill="background1"/>
          </w:tcPr>
          <w:p w14:paraId="4D026370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AD9601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запусков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716087CA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465216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D9A6" w14:textId="77777777" w:rsidR="00692EDE" w:rsidRPr="00AB555D" w:rsidRDefault="00692EDE" w:rsidP="00451C24">
            <w:pPr>
              <w:pStyle w:val="TableContents"/>
              <w:widowControl/>
              <w:shd w:val="clear" w:color="auto" w:fill="FFFFFF"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val="ru-RU"/>
              </w:rPr>
            </w:pPr>
          </w:p>
        </w:tc>
      </w:tr>
      <w:tr w:rsidR="0093000C" w:rsidRPr="00F34190" w14:paraId="34488B51" w14:textId="77777777" w:rsidTr="006433F5">
        <w:trPr>
          <w:trHeight w:val="961"/>
        </w:trPr>
        <w:tc>
          <w:tcPr>
            <w:tcW w:w="1559" w:type="dxa"/>
          </w:tcPr>
          <w:p w14:paraId="0560AC7B" w14:textId="77777777" w:rsidR="00692EDE" w:rsidRPr="0099788F" w:rsidRDefault="00692EDE" w:rsidP="00451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</w:tcPr>
          <w:p w14:paraId="68C596D0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Ежедневный контроль эффективности рекламы и динамическое управление ставками/аудиториями </w:t>
            </w:r>
          </w:p>
        </w:tc>
        <w:tc>
          <w:tcPr>
            <w:tcW w:w="1842" w:type="dxa"/>
            <w:shd w:val="clear" w:color="auto" w:fill="FFFFFF" w:themeFill="background1"/>
          </w:tcPr>
          <w:p w14:paraId="7F37A93D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6476C8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запусков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4A2DA69B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5D5AE1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44A06" w14:textId="77777777" w:rsidR="00692EDE" w:rsidRPr="002107B6" w:rsidRDefault="00692EDE" w:rsidP="00451C24">
            <w:pPr>
              <w:pStyle w:val="TableContents"/>
              <w:widowControl/>
              <w:shd w:val="clear" w:color="auto" w:fill="FFFFFF"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val="ru-RU"/>
              </w:rPr>
            </w:pPr>
          </w:p>
        </w:tc>
      </w:tr>
      <w:tr w:rsidR="0093000C" w:rsidRPr="00F34190" w14:paraId="2969764A" w14:textId="77777777" w:rsidTr="006433F5">
        <w:trPr>
          <w:trHeight w:val="670"/>
        </w:trPr>
        <w:tc>
          <w:tcPr>
            <w:tcW w:w="1559" w:type="dxa"/>
          </w:tcPr>
          <w:p w14:paraId="5E1572AC" w14:textId="77777777" w:rsidR="00692EDE" w:rsidRPr="0099788F" w:rsidRDefault="00692EDE" w:rsidP="00451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</w:tcPr>
          <w:p w14:paraId="77DD1EED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отчета по каждому запуску с разбором гипотез, слабых мест, рекомендациями по улучшению </w:t>
            </w:r>
          </w:p>
        </w:tc>
        <w:tc>
          <w:tcPr>
            <w:tcW w:w="1842" w:type="dxa"/>
            <w:shd w:val="clear" w:color="auto" w:fill="FFFFFF" w:themeFill="background1"/>
          </w:tcPr>
          <w:p w14:paraId="78F86042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91AF0C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запусков </w:t>
            </w:r>
          </w:p>
        </w:tc>
        <w:tc>
          <w:tcPr>
            <w:tcW w:w="1418" w:type="dxa"/>
            <w:shd w:val="clear" w:color="auto" w:fill="FFFFFF" w:themeFill="background1"/>
          </w:tcPr>
          <w:p w14:paraId="4EF54EED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E1C5C5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F114" w14:textId="77777777" w:rsidR="00692EDE" w:rsidRPr="002107B6" w:rsidRDefault="00692EDE" w:rsidP="00451C24">
            <w:pPr>
              <w:pStyle w:val="TableContents"/>
              <w:widowControl/>
              <w:shd w:val="clear" w:color="auto" w:fill="FFFFFF"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val="ru-RU"/>
              </w:rPr>
            </w:pPr>
          </w:p>
        </w:tc>
      </w:tr>
      <w:tr w:rsidR="0093000C" w:rsidRPr="00F34190" w14:paraId="05551467" w14:textId="77777777" w:rsidTr="006433F5">
        <w:trPr>
          <w:trHeight w:val="685"/>
        </w:trPr>
        <w:tc>
          <w:tcPr>
            <w:tcW w:w="1559" w:type="dxa"/>
          </w:tcPr>
          <w:p w14:paraId="4DEBCF9F" w14:textId="77777777" w:rsidR="00692EDE" w:rsidRPr="0099788F" w:rsidRDefault="00692EDE" w:rsidP="00451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</w:tcPr>
          <w:p w14:paraId="6A88DF53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персонализированными креативами (по полу, возрасту, поведению)</w:t>
            </w:r>
          </w:p>
        </w:tc>
        <w:tc>
          <w:tcPr>
            <w:tcW w:w="1842" w:type="dxa"/>
            <w:shd w:val="clear" w:color="auto" w:fill="FFFFFF" w:themeFill="background1"/>
          </w:tcPr>
          <w:p w14:paraId="1FEC67D1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578FA5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запусков </w:t>
            </w:r>
          </w:p>
        </w:tc>
        <w:tc>
          <w:tcPr>
            <w:tcW w:w="1418" w:type="dxa"/>
            <w:shd w:val="clear" w:color="auto" w:fill="FFFFFF" w:themeFill="background1"/>
          </w:tcPr>
          <w:p w14:paraId="792E9B28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035528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8A50" w14:textId="77777777" w:rsidR="00692EDE" w:rsidRPr="002107B6" w:rsidRDefault="00692EDE" w:rsidP="00451C24">
            <w:pPr>
              <w:pStyle w:val="TableContents"/>
              <w:widowControl/>
              <w:shd w:val="clear" w:color="auto" w:fill="FFFFFF"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val="ru-RU"/>
              </w:rPr>
            </w:pPr>
          </w:p>
        </w:tc>
      </w:tr>
      <w:tr w:rsidR="0093000C" w:rsidRPr="00F34190" w14:paraId="7F19FF59" w14:textId="77777777" w:rsidTr="006433F5">
        <w:trPr>
          <w:trHeight w:val="476"/>
        </w:trPr>
        <w:tc>
          <w:tcPr>
            <w:tcW w:w="1559" w:type="dxa"/>
          </w:tcPr>
          <w:p w14:paraId="2BFC7847" w14:textId="77777777" w:rsidR="00692EDE" w:rsidRPr="0099788F" w:rsidRDefault="00692EDE" w:rsidP="00451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</w:tcPr>
          <w:p w14:paraId="0F9F12DD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доступов заказчику ко всем рекламным кабинетам и аналитике </w:t>
            </w:r>
          </w:p>
        </w:tc>
        <w:tc>
          <w:tcPr>
            <w:tcW w:w="1842" w:type="dxa"/>
            <w:shd w:val="clear" w:color="auto" w:fill="FFFFFF" w:themeFill="background1"/>
          </w:tcPr>
          <w:p w14:paraId="64A35E4E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65D51D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запусков </w:t>
            </w:r>
          </w:p>
        </w:tc>
        <w:tc>
          <w:tcPr>
            <w:tcW w:w="1418" w:type="dxa"/>
            <w:shd w:val="clear" w:color="auto" w:fill="FFFFFF" w:themeFill="background1"/>
          </w:tcPr>
          <w:p w14:paraId="5FADA043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EA054E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A4872" w14:textId="77777777" w:rsidR="00692EDE" w:rsidRPr="002107B6" w:rsidRDefault="00692EDE" w:rsidP="00451C24">
            <w:pPr>
              <w:pStyle w:val="TableContents"/>
              <w:widowControl/>
              <w:shd w:val="clear" w:color="auto" w:fill="FFFFFF"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val="ru-RU"/>
              </w:rPr>
            </w:pPr>
          </w:p>
        </w:tc>
      </w:tr>
      <w:tr w:rsidR="0093000C" w:rsidRPr="00F34190" w14:paraId="74FDA2F3" w14:textId="77777777" w:rsidTr="006433F5">
        <w:trPr>
          <w:trHeight w:val="775"/>
        </w:trPr>
        <w:tc>
          <w:tcPr>
            <w:tcW w:w="1559" w:type="dxa"/>
          </w:tcPr>
          <w:p w14:paraId="2365F38B" w14:textId="77777777" w:rsidR="00692EDE" w:rsidRPr="0099788F" w:rsidRDefault="00692EDE" w:rsidP="00451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</w:tcPr>
          <w:p w14:paraId="193CD8DD" w14:textId="77777777" w:rsidR="00692EDE" w:rsidRPr="00384826" w:rsidRDefault="00692EDE" w:rsidP="00451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подробного финального отчета с выводами, достижениями, результатами. </w:t>
            </w:r>
          </w:p>
        </w:tc>
        <w:tc>
          <w:tcPr>
            <w:tcW w:w="1842" w:type="dxa"/>
            <w:shd w:val="clear" w:color="auto" w:fill="FFFFFF" w:themeFill="background1"/>
          </w:tcPr>
          <w:p w14:paraId="4E58670F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767CF2" w14:textId="77777777" w:rsidR="00692EDE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раз в месяц</w:t>
            </w:r>
          </w:p>
        </w:tc>
        <w:tc>
          <w:tcPr>
            <w:tcW w:w="1418" w:type="dxa"/>
            <w:shd w:val="clear" w:color="auto" w:fill="FFFFFF" w:themeFill="background1"/>
          </w:tcPr>
          <w:p w14:paraId="4CA4293A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CE83B1" w14:textId="77777777" w:rsidR="00692EDE" w:rsidRPr="00146190" w:rsidRDefault="00692EDE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EED2D" w14:textId="77777777" w:rsidR="00692EDE" w:rsidRPr="002107B6" w:rsidRDefault="00692EDE" w:rsidP="00451C24">
            <w:pPr>
              <w:pStyle w:val="TableContents"/>
              <w:widowControl/>
              <w:shd w:val="clear" w:color="auto" w:fill="FFFFFF"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val="ru-RU"/>
              </w:rPr>
            </w:pPr>
          </w:p>
        </w:tc>
      </w:tr>
      <w:tr w:rsidR="00266C0B" w:rsidRPr="00F34190" w14:paraId="4ECB2EF4" w14:textId="10A8CA34" w:rsidTr="00807EB2">
        <w:trPr>
          <w:trHeight w:val="447"/>
        </w:trPr>
        <w:tc>
          <w:tcPr>
            <w:tcW w:w="12758" w:type="dxa"/>
            <w:gridSpan w:val="7"/>
            <w:shd w:val="clear" w:color="auto" w:fill="FFFFFF" w:themeFill="background1"/>
          </w:tcPr>
          <w:p w14:paraId="2D19B896" w14:textId="55ED139C" w:rsidR="00266C0B" w:rsidRPr="00146190" w:rsidRDefault="00266C0B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Итоговая цена с учетом всех налогов 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сборов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предусмотренных законодательством КР</w:t>
            </w:r>
          </w:p>
        </w:tc>
        <w:tc>
          <w:tcPr>
            <w:tcW w:w="2268" w:type="dxa"/>
            <w:shd w:val="clear" w:color="auto" w:fill="FFFFFF" w:themeFill="background1"/>
          </w:tcPr>
          <w:p w14:paraId="3661DF05" w14:textId="77777777" w:rsidR="00266C0B" w:rsidRPr="00146190" w:rsidRDefault="00266C0B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6C0B" w:rsidRPr="00F34190" w14:paraId="0D212A41" w14:textId="5D70FFC9" w:rsidTr="006C797F">
        <w:trPr>
          <w:trHeight w:val="447"/>
        </w:trPr>
        <w:tc>
          <w:tcPr>
            <w:tcW w:w="12758" w:type="dxa"/>
            <w:gridSpan w:val="7"/>
            <w:shd w:val="clear" w:color="auto" w:fill="FFFFFF" w:themeFill="background1"/>
          </w:tcPr>
          <w:p w14:paraId="20C3A86D" w14:textId="445F5056" w:rsidR="00266C0B" w:rsidRPr="00146190" w:rsidRDefault="00266C0B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стоимость за 12 мес. с учетом всех налогов 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сборов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предусмотренных законодательством КР</w:t>
            </w:r>
          </w:p>
        </w:tc>
        <w:tc>
          <w:tcPr>
            <w:tcW w:w="2268" w:type="dxa"/>
            <w:shd w:val="clear" w:color="auto" w:fill="FFFFFF" w:themeFill="background1"/>
          </w:tcPr>
          <w:p w14:paraId="5311AE97" w14:textId="77777777" w:rsidR="00266C0B" w:rsidRPr="00146190" w:rsidRDefault="00266C0B" w:rsidP="0045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4C5EAC1F" w14:textId="77777777" w:rsidR="00692EDE" w:rsidRPr="00F34190" w:rsidRDefault="00692EDE" w:rsidP="00692EDE">
      <w:pPr>
        <w:jc w:val="both"/>
        <w:rPr>
          <w:rFonts w:ascii="Times New Roman" w:hAnsi="Times New Roman" w:cs="Times New Roman"/>
        </w:rPr>
      </w:pPr>
    </w:p>
    <w:p w14:paraId="66FDF70D" w14:textId="77777777" w:rsidR="00692EDE" w:rsidRPr="00F34190" w:rsidRDefault="00692EDE" w:rsidP="0093000C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Исполнитель</w:t>
      </w:r>
      <w:r w:rsidRPr="00F34190">
        <w:rPr>
          <w:rFonts w:ascii="Times New Roman" w:hAnsi="Times New Roman"/>
          <w:b/>
          <w:sz w:val="20"/>
          <w:szCs w:val="20"/>
        </w:rPr>
        <w:t xml:space="preserve"> должен заполнить всю вышеуказанную таблицу.</w:t>
      </w:r>
    </w:p>
    <w:p w14:paraId="37FBAD1A" w14:textId="77777777" w:rsidR="00692EDE" w:rsidRPr="00F34190" w:rsidRDefault="00692EDE" w:rsidP="0093000C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4190">
        <w:rPr>
          <w:rFonts w:ascii="Times New Roman" w:eastAsia="Calibri" w:hAnsi="Times New Roman" w:cs="Times New Roman"/>
          <w:b/>
          <w:sz w:val="20"/>
          <w:szCs w:val="20"/>
        </w:rPr>
        <w:t>Победитель будет определен по наименьшей Итоговой сумму при соответствии квалификационным и техническим требованиям.</w:t>
      </w:r>
    </w:p>
    <w:p w14:paraId="4D2C9031" w14:textId="77777777" w:rsidR="00692EDE" w:rsidRDefault="00692EDE" w:rsidP="0093000C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4190">
        <w:rPr>
          <w:rFonts w:ascii="Times New Roman" w:eastAsia="Calibri" w:hAnsi="Times New Roman" w:cs="Times New Roman"/>
          <w:b/>
          <w:sz w:val="20"/>
          <w:szCs w:val="20"/>
        </w:rPr>
        <w:t xml:space="preserve">Банк заключит договор на </w:t>
      </w:r>
      <w:r>
        <w:rPr>
          <w:rFonts w:ascii="Times New Roman" w:eastAsia="Calibri" w:hAnsi="Times New Roman" w:cs="Times New Roman"/>
          <w:b/>
          <w:sz w:val="20"/>
          <w:szCs w:val="20"/>
        </w:rPr>
        <w:t>12</w:t>
      </w:r>
      <w:r w:rsidRPr="00F34190">
        <w:rPr>
          <w:rFonts w:ascii="Times New Roman" w:eastAsia="Calibri" w:hAnsi="Times New Roman" w:cs="Times New Roman"/>
          <w:b/>
          <w:sz w:val="20"/>
          <w:szCs w:val="20"/>
        </w:rPr>
        <w:t xml:space="preserve"> месяцев </w:t>
      </w:r>
      <w:r>
        <w:rPr>
          <w:rFonts w:ascii="Times New Roman" w:eastAsia="Calibri" w:hAnsi="Times New Roman" w:cs="Times New Roman"/>
          <w:b/>
          <w:sz w:val="20"/>
          <w:szCs w:val="20"/>
        </w:rPr>
        <w:t>на плановую сумму закупки (при этом заказ будет производиться по мере необходимости)</w:t>
      </w:r>
    </w:p>
    <w:p w14:paraId="41A48829" w14:textId="77777777" w:rsidR="00692EDE" w:rsidRPr="003E5376" w:rsidRDefault="00692EDE" w:rsidP="0093000C">
      <w:pPr>
        <w:pStyle w:val="a5"/>
        <w:numPr>
          <w:ilvl w:val="0"/>
          <w:numId w:val="1"/>
        </w:numPr>
        <w:spacing w:after="0" w:afterAutospacing="0" w:line="360" w:lineRule="auto"/>
        <w:ind w:left="567"/>
        <w:jc w:val="both"/>
        <w:rPr>
          <w:b/>
          <w:bCs/>
          <w:sz w:val="20"/>
          <w:szCs w:val="20"/>
        </w:rPr>
      </w:pPr>
      <w:r w:rsidRPr="003E5376">
        <w:rPr>
          <w:b/>
          <w:bCs/>
          <w:sz w:val="20"/>
          <w:szCs w:val="20"/>
        </w:rPr>
        <w:t>все публикации, тексты, креативы и рекламные запуски —</w:t>
      </w:r>
      <w:r w:rsidRPr="003E5376">
        <w:rPr>
          <w:rStyle w:val="apple-converted-space"/>
          <w:sz w:val="20"/>
          <w:szCs w:val="20"/>
        </w:rPr>
        <w:t> </w:t>
      </w:r>
      <w:r w:rsidRPr="003E5376">
        <w:rPr>
          <w:rStyle w:val="a6"/>
          <w:sz w:val="20"/>
          <w:szCs w:val="20"/>
        </w:rPr>
        <w:t>только после письменного согласования Банка</w:t>
      </w:r>
      <w:r w:rsidRPr="003E5376">
        <w:rPr>
          <w:b/>
          <w:bCs/>
          <w:sz w:val="20"/>
          <w:szCs w:val="20"/>
        </w:rPr>
        <w:t>;</w:t>
      </w:r>
    </w:p>
    <w:p w14:paraId="600856FF" w14:textId="77777777" w:rsidR="00692EDE" w:rsidRPr="003E5376" w:rsidRDefault="00692EDE" w:rsidP="0093000C">
      <w:pPr>
        <w:pStyle w:val="a5"/>
        <w:numPr>
          <w:ilvl w:val="0"/>
          <w:numId w:val="1"/>
        </w:numPr>
        <w:spacing w:after="0" w:afterAutospacing="0" w:line="360" w:lineRule="auto"/>
        <w:ind w:left="567"/>
        <w:jc w:val="both"/>
        <w:rPr>
          <w:b/>
          <w:bCs/>
          <w:sz w:val="20"/>
          <w:szCs w:val="20"/>
        </w:rPr>
      </w:pPr>
      <w:r w:rsidRPr="003E5376">
        <w:rPr>
          <w:rStyle w:val="a6"/>
          <w:sz w:val="20"/>
          <w:szCs w:val="20"/>
        </w:rPr>
        <w:t>замена ключевых специалистов</w:t>
      </w:r>
      <w:r w:rsidRPr="003E5376">
        <w:rPr>
          <w:rStyle w:val="apple-converted-space"/>
          <w:sz w:val="20"/>
          <w:szCs w:val="20"/>
        </w:rPr>
        <w:t> </w:t>
      </w:r>
      <w:r w:rsidRPr="003E5376">
        <w:rPr>
          <w:b/>
          <w:bCs/>
          <w:sz w:val="20"/>
          <w:szCs w:val="20"/>
        </w:rPr>
        <w:t>команды — только по согласованию с Банком;</w:t>
      </w:r>
    </w:p>
    <w:p w14:paraId="3AFE6721" w14:textId="77777777" w:rsidR="00692EDE" w:rsidRPr="003E5376" w:rsidRDefault="00692EDE" w:rsidP="0093000C">
      <w:pPr>
        <w:pStyle w:val="a5"/>
        <w:numPr>
          <w:ilvl w:val="0"/>
          <w:numId w:val="1"/>
        </w:numPr>
        <w:spacing w:after="0" w:afterAutospacing="0" w:line="360" w:lineRule="auto"/>
        <w:ind w:left="567"/>
        <w:jc w:val="both"/>
        <w:rPr>
          <w:b/>
          <w:bCs/>
          <w:sz w:val="20"/>
          <w:szCs w:val="20"/>
        </w:rPr>
      </w:pPr>
      <w:r w:rsidRPr="003E5376">
        <w:rPr>
          <w:rStyle w:val="a6"/>
          <w:sz w:val="20"/>
          <w:szCs w:val="20"/>
        </w:rPr>
        <w:t>финальная цена</w:t>
      </w:r>
      <w:r w:rsidRPr="003E5376">
        <w:rPr>
          <w:rStyle w:val="apple-converted-space"/>
          <w:sz w:val="20"/>
          <w:szCs w:val="20"/>
        </w:rPr>
        <w:t> </w:t>
      </w:r>
      <w:r w:rsidRPr="003E5376">
        <w:rPr>
          <w:b/>
          <w:bCs/>
          <w:sz w:val="20"/>
          <w:szCs w:val="20"/>
        </w:rPr>
        <w:t xml:space="preserve">должна быть указана четко: что входит, что не входит, все налоги </w:t>
      </w:r>
      <w:r>
        <w:rPr>
          <w:b/>
          <w:bCs/>
          <w:sz w:val="20"/>
          <w:szCs w:val="20"/>
        </w:rPr>
        <w:t xml:space="preserve">и сборы </w:t>
      </w:r>
      <w:r w:rsidRPr="003E5376">
        <w:rPr>
          <w:b/>
          <w:bCs/>
          <w:sz w:val="20"/>
          <w:szCs w:val="20"/>
        </w:rPr>
        <w:t>включены</w:t>
      </w:r>
      <w:r>
        <w:rPr>
          <w:b/>
          <w:bCs/>
          <w:sz w:val="20"/>
          <w:szCs w:val="20"/>
        </w:rPr>
        <w:t xml:space="preserve"> в стоимость</w:t>
      </w:r>
      <w:r w:rsidRPr="003E5376">
        <w:rPr>
          <w:b/>
          <w:bCs/>
          <w:sz w:val="20"/>
          <w:szCs w:val="20"/>
        </w:rPr>
        <w:t>;</w:t>
      </w:r>
    </w:p>
    <w:p w14:paraId="4CC72572" w14:textId="77777777" w:rsidR="00692EDE" w:rsidRPr="003E5376" w:rsidRDefault="00692EDE" w:rsidP="0093000C">
      <w:pPr>
        <w:pStyle w:val="a5"/>
        <w:numPr>
          <w:ilvl w:val="0"/>
          <w:numId w:val="1"/>
        </w:numPr>
        <w:spacing w:after="0" w:afterAutospacing="0" w:line="360" w:lineRule="auto"/>
        <w:ind w:left="567"/>
        <w:jc w:val="both"/>
        <w:rPr>
          <w:b/>
          <w:bCs/>
          <w:sz w:val="20"/>
          <w:szCs w:val="20"/>
        </w:rPr>
      </w:pPr>
      <w:r w:rsidRPr="003E5376">
        <w:rPr>
          <w:rStyle w:val="a6"/>
          <w:sz w:val="20"/>
          <w:szCs w:val="20"/>
        </w:rPr>
        <w:t>исходники, доступы, кабинеты, аналитика</w:t>
      </w:r>
      <w:r w:rsidRPr="003E5376">
        <w:rPr>
          <w:rStyle w:val="apple-converted-space"/>
          <w:sz w:val="20"/>
          <w:szCs w:val="20"/>
        </w:rPr>
        <w:t> </w:t>
      </w:r>
      <w:r w:rsidRPr="003E5376">
        <w:rPr>
          <w:b/>
          <w:bCs/>
          <w:sz w:val="20"/>
          <w:szCs w:val="20"/>
        </w:rPr>
        <w:t>передаются Банку без доплат;</w:t>
      </w:r>
    </w:p>
    <w:p w14:paraId="0EF452B2" w14:textId="77777777" w:rsidR="00692EDE" w:rsidRPr="003E5376" w:rsidRDefault="00692EDE" w:rsidP="0093000C">
      <w:pPr>
        <w:pStyle w:val="a5"/>
        <w:numPr>
          <w:ilvl w:val="0"/>
          <w:numId w:val="1"/>
        </w:numPr>
        <w:spacing w:after="0" w:afterAutospacing="0" w:line="360" w:lineRule="auto"/>
        <w:ind w:left="567"/>
        <w:jc w:val="both"/>
        <w:rPr>
          <w:b/>
          <w:bCs/>
          <w:sz w:val="20"/>
          <w:szCs w:val="20"/>
        </w:rPr>
      </w:pPr>
      <w:r w:rsidRPr="003E5376">
        <w:rPr>
          <w:rStyle w:val="a6"/>
          <w:sz w:val="20"/>
          <w:szCs w:val="20"/>
        </w:rPr>
        <w:t>срок реакции</w:t>
      </w:r>
      <w:r w:rsidRPr="003E5376">
        <w:rPr>
          <w:rStyle w:val="apple-converted-space"/>
          <w:sz w:val="20"/>
          <w:szCs w:val="20"/>
        </w:rPr>
        <w:t> </w:t>
      </w:r>
      <w:r w:rsidRPr="003E5376">
        <w:rPr>
          <w:b/>
          <w:bCs/>
          <w:sz w:val="20"/>
          <w:szCs w:val="20"/>
        </w:rPr>
        <w:t>на задачу и</w:t>
      </w:r>
      <w:r w:rsidRPr="003E5376">
        <w:rPr>
          <w:rStyle w:val="apple-converted-space"/>
          <w:sz w:val="20"/>
          <w:szCs w:val="20"/>
        </w:rPr>
        <w:t> </w:t>
      </w:r>
      <w:r w:rsidRPr="003E5376">
        <w:rPr>
          <w:rStyle w:val="a6"/>
          <w:sz w:val="20"/>
          <w:szCs w:val="20"/>
        </w:rPr>
        <w:t>срок внесения правок</w:t>
      </w:r>
      <w:r w:rsidRPr="003E5376">
        <w:rPr>
          <w:rStyle w:val="apple-converted-space"/>
          <w:sz w:val="20"/>
          <w:szCs w:val="20"/>
        </w:rPr>
        <w:t> </w:t>
      </w:r>
      <w:r w:rsidRPr="003E5376">
        <w:rPr>
          <w:b/>
          <w:bCs/>
          <w:sz w:val="20"/>
          <w:szCs w:val="20"/>
        </w:rPr>
        <w:t>в часах или рабочих днях</w:t>
      </w:r>
      <w:r>
        <w:rPr>
          <w:b/>
          <w:bCs/>
          <w:sz w:val="20"/>
          <w:szCs w:val="20"/>
        </w:rPr>
        <w:t xml:space="preserve"> (сроки выполнения – от 1 до 7 дней в зависимости от сложности дизайна и монтажа видео)</w:t>
      </w:r>
      <w:r w:rsidRPr="003E5376">
        <w:rPr>
          <w:b/>
          <w:bCs/>
          <w:sz w:val="20"/>
          <w:szCs w:val="20"/>
        </w:rPr>
        <w:t>;</w:t>
      </w:r>
    </w:p>
    <w:p w14:paraId="4E1526B1" w14:textId="77777777" w:rsidR="00692EDE" w:rsidRDefault="00692EDE" w:rsidP="0093000C">
      <w:pPr>
        <w:pStyle w:val="a5"/>
        <w:numPr>
          <w:ilvl w:val="0"/>
          <w:numId w:val="1"/>
        </w:numPr>
        <w:spacing w:after="0" w:afterAutospacing="0" w:line="360" w:lineRule="auto"/>
        <w:ind w:left="567"/>
        <w:jc w:val="both"/>
        <w:rPr>
          <w:b/>
          <w:bCs/>
          <w:sz w:val="20"/>
          <w:szCs w:val="20"/>
        </w:rPr>
      </w:pPr>
      <w:r w:rsidRPr="003E5376">
        <w:rPr>
          <w:rStyle w:val="a6"/>
          <w:sz w:val="20"/>
          <w:szCs w:val="20"/>
        </w:rPr>
        <w:t>конфиденциальность</w:t>
      </w:r>
      <w:r w:rsidRPr="003E5376">
        <w:rPr>
          <w:b/>
          <w:bCs/>
          <w:sz w:val="20"/>
          <w:szCs w:val="20"/>
        </w:rPr>
        <w:t>, соблюдение внутренних правил и требований Банка.</w:t>
      </w:r>
    </w:p>
    <w:p w14:paraId="1C7A3EB4" w14:textId="77777777" w:rsidR="00692EDE" w:rsidRPr="0033143C" w:rsidRDefault="00692EDE" w:rsidP="0093000C">
      <w:pPr>
        <w:pStyle w:val="a5"/>
        <w:numPr>
          <w:ilvl w:val="0"/>
          <w:numId w:val="1"/>
        </w:numPr>
        <w:spacing w:after="0" w:afterAutospacing="0" w:line="360" w:lineRule="auto"/>
        <w:ind w:left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Вся работа </w:t>
      </w:r>
      <w:r>
        <w:rPr>
          <w:b/>
          <w:bCs/>
          <w:sz w:val="20"/>
          <w:szCs w:val="20"/>
          <w:lang w:val="ky-KG"/>
        </w:rPr>
        <w:t xml:space="preserve">будет вестись согласно контент-плану Банка, которая будет предоставляться заранее (каждый месяц) Исполнителю. </w:t>
      </w:r>
    </w:p>
    <w:p w14:paraId="18C4302C" w14:textId="77777777" w:rsidR="00692EDE" w:rsidRPr="001F67BB" w:rsidRDefault="00692EDE" w:rsidP="0093000C">
      <w:pPr>
        <w:pStyle w:val="a5"/>
        <w:numPr>
          <w:ilvl w:val="0"/>
          <w:numId w:val="1"/>
        </w:numPr>
        <w:spacing w:after="0" w:afterAutospacing="0" w:line="360" w:lineRule="auto"/>
        <w:ind w:left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y-KG"/>
        </w:rPr>
        <w:t>Оплата будет производится строго за фактически проделанную работу на основании акта выполненных работ от Исполнителя и ТЗ от Заказчика</w:t>
      </w:r>
    </w:p>
    <w:p w14:paraId="3978C4FA" w14:textId="77777777" w:rsidR="00692EDE" w:rsidRPr="007F2B02" w:rsidRDefault="00692EDE" w:rsidP="0093000C">
      <w:pPr>
        <w:pStyle w:val="a5"/>
        <w:numPr>
          <w:ilvl w:val="0"/>
          <w:numId w:val="1"/>
        </w:numPr>
        <w:spacing w:after="0" w:afterAutospacing="0" w:line="360" w:lineRule="auto"/>
        <w:ind w:left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y-KG"/>
        </w:rPr>
        <w:t xml:space="preserve">Исполнитель обязан предоставить: счет на оплату, счет фактуру, АВР и накладные. </w:t>
      </w:r>
    </w:p>
    <w:p w14:paraId="69297F1D" w14:textId="77777777" w:rsidR="00692EDE" w:rsidRPr="003E5376" w:rsidRDefault="00692EDE" w:rsidP="0093000C">
      <w:pPr>
        <w:pStyle w:val="a5"/>
        <w:numPr>
          <w:ilvl w:val="0"/>
          <w:numId w:val="1"/>
        </w:numPr>
        <w:spacing w:after="0" w:afterAutospacing="0" w:line="360" w:lineRule="auto"/>
        <w:ind w:left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y-KG"/>
        </w:rPr>
        <w:t xml:space="preserve">Вся выполненная работа Исполнителем предоставляются Заказчику на 2 языках (кыргызский и русский языки). На третьем языке по требованию Заказчика. </w:t>
      </w:r>
    </w:p>
    <w:p w14:paraId="77FE62A2" w14:textId="77777777" w:rsidR="00692EDE" w:rsidRPr="003E5376" w:rsidRDefault="00692EDE" w:rsidP="00692EDE">
      <w:pPr>
        <w:ind w:left="106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ADEA7" w14:textId="77777777" w:rsidR="00692EDE" w:rsidRPr="00F34190" w:rsidRDefault="00692EDE" w:rsidP="00692EDE">
      <w:pPr>
        <w:ind w:left="-567" w:firstLine="708"/>
        <w:jc w:val="both"/>
        <w:rPr>
          <w:rFonts w:ascii="Times New Roman" w:hAnsi="Times New Roman" w:cs="Times New Roman"/>
        </w:rPr>
      </w:pPr>
    </w:p>
    <w:p w14:paraId="7785F0AA" w14:textId="77777777" w:rsidR="001F7E0F" w:rsidRDefault="001F7E0F"/>
    <w:sectPr w:rsidR="001F7E0F" w:rsidSect="00C64D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TimesNewRomanPSMT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8566F"/>
    <w:multiLevelType w:val="hybridMultilevel"/>
    <w:tmpl w:val="CD560E98"/>
    <w:lvl w:ilvl="0" w:tplc="3C5C0B96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1D"/>
    <w:rsid w:val="00041A3F"/>
    <w:rsid w:val="00151B33"/>
    <w:rsid w:val="001F7E0F"/>
    <w:rsid w:val="002309FC"/>
    <w:rsid w:val="00266C0B"/>
    <w:rsid w:val="00302C23"/>
    <w:rsid w:val="003B5D05"/>
    <w:rsid w:val="006433F5"/>
    <w:rsid w:val="00692EDE"/>
    <w:rsid w:val="006D791D"/>
    <w:rsid w:val="008312BD"/>
    <w:rsid w:val="008D7599"/>
    <w:rsid w:val="0093000C"/>
    <w:rsid w:val="00E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ABF9"/>
  <w15:chartTrackingRefBased/>
  <w15:docId w15:val="{FAE26DFF-7FFA-4A76-BC26-B220844C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E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EDE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9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qFormat/>
    <w:rsid w:val="00692EDE"/>
    <w:pPr>
      <w:widowControl w:val="0"/>
      <w:suppressAutoHyphens/>
      <w:spacing w:after="0" w:line="240" w:lineRule="auto"/>
    </w:pPr>
    <w:rPr>
      <w:rFonts w:ascii="Liberation Serif" w:eastAsia="Source Han Serif CN" w:hAnsi="Liberation Serif" w:cs="Noto Sans"/>
      <w:kern w:val="2"/>
      <w:sz w:val="24"/>
      <w:szCs w:val="24"/>
      <w:lang w:val="en-US" w:eastAsia="zh-CN" w:bidi="hi-IN"/>
    </w:rPr>
  </w:style>
  <w:style w:type="paragraph" w:styleId="a5">
    <w:name w:val="Normal (Web)"/>
    <w:basedOn w:val="a"/>
    <w:uiPriority w:val="99"/>
    <w:semiHidden/>
    <w:unhideWhenUsed/>
    <w:rsid w:val="0069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2EDE"/>
  </w:style>
  <w:style w:type="character" w:styleId="a6">
    <w:name w:val="Strong"/>
    <w:basedOn w:val="a0"/>
    <w:uiPriority w:val="22"/>
    <w:qFormat/>
    <w:rsid w:val="00692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Исмаилова Жанара Талгарбековна</dc:creator>
  <cp:keywords/>
  <dc:description/>
  <cp:lastModifiedBy>Исмаилова Жанара Талгарбековна</cp:lastModifiedBy>
  <cp:revision>14</cp:revision>
  <dcterms:created xsi:type="dcterms:W3CDTF">2026-03-16T04:34:00Z</dcterms:created>
  <dcterms:modified xsi:type="dcterms:W3CDTF">2026-03-16T05:31:00Z</dcterms:modified>
</cp:coreProperties>
</file>