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078" w:rsidRPr="008D31DD" w:rsidRDefault="00121078" w:rsidP="00121078">
      <w:pPr>
        <w:jc w:val="center"/>
        <w:rPr>
          <w:b/>
        </w:rPr>
      </w:pPr>
      <w:r w:rsidRPr="007836E4">
        <w:rPr>
          <w:b/>
        </w:rPr>
        <w:t xml:space="preserve">Техническое задание </w:t>
      </w:r>
      <w:r>
        <w:rPr>
          <w:b/>
        </w:rPr>
        <w:t>дизельный генератор</w:t>
      </w:r>
    </w:p>
    <w:tbl>
      <w:tblPr>
        <w:tblStyle w:val="a3"/>
        <w:tblW w:w="14739" w:type="dxa"/>
        <w:tblLayout w:type="fixed"/>
        <w:tblLook w:val="04A0" w:firstRow="1" w:lastRow="0" w:firstColumn="1" w:lastColumn="0" w:noHBand="0" w:noVBand="1"/>
      </w:tblPr>
      <w:tblGrid>
        <w:gridCol w:w="426"/>
        <w:gridCol w:w="5239"/>
        <w:gridCol w:w="2835"/>
        <w:gridCol w:w="3548"/>
        <w:gridCol w:w="2691"/>
      </w:tblGrid>
      <w:tr w:rsidR="00121078" w:rsidTr="001F16B7">
        <w:trPr>
          <w:trHeight w:val="601"/>
        </w:trPr>
        <w:tc>
          <w:tcPr>
            <w:tcW w:w="426" w:type="dxa"/>
          </w:tcPr>
          <w:p w:rsidR="00121078" w:rsidRDefault="00121078" w:rsidP="001F16B7">
            <w:r>
              <w:t>№</w:t>
            </w:r>
          </w:p>
        </w:tc>
        <w:tc>
          <w:tcPr>
            <w:tcW w:w="5239" w:type="dxa"/>
          </w:tcPr>
          <w:p w:rsidR="00121078" w:rsidRPr="00223215" w:rsidRDefault="00121078" w:rsidP="001F16B7">
            <w:pPr>
              <w:rPr>
                <w:b/>
              </w:rPr>
            </w:pPr>
            <w:r w:rsidRPr="00223215">
              <w:rPr>
                <w:b/>
              </w:rPr>
              <w:t>Наименование</w:t>
            </w:r>
            <w:r>
              <w:rPr>
                <w:b/>
              </w:rPr>
              <w:t xml:space="preserve"> и технические характеристики</w:t>
            </w:r>
            <w:r w:rsidRPr="00223215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:rsidR="00121078" w:rsidRPr="004B16FA" w:rsidRDefault="00121078" w:rsidP="001F16B7">
            <w:pPr>
              <w:jc w:val="center"/>
              <w:rPr>
                <w:b/>
              </w:rPr>
            </w:pPr>
            <w:r w:rsidRPr="004B16FA">
              <w:rPr>
                <w:b/>
              </w:rPr>
              <w:t>Эскиз</w:t>
            </w:r>
          </w:p>
        </w:tc>
        <w:tc>
          <w:tcPr>
            <w:tcW w:w="6239" w:type="dxa"/>
            <w:gridSpan w:val="2"/>
          </w:tcPr>
          <w:p w:rsidR="00121078" w:rsidRPr="00A603FB" w:rsidRDefault="00121078" w:rsidP="001F16B7">
            <w:pPr>
              <w:rPr>
                <w:b/>
              </w:rPr>
            </w:pPr>
            <w:r w:rsidRPr="00A603FB">
              <w:rPr>
                <w:b/>
              </w:rPr>
              <w:t>Предложение участника конкурса</w:t>
            </w:r>
          </w:p>
        </w:tc>
      </w:tr>
      <w:tr w:rsidR="00121078" w:rsidTr="001F16B7">
        <w:trPr>
          <w:trHeight w:val="2725"/>
        </w:trPr>
        <w:tc>
          <w:tcPr>
            <w:tcW w:w="426" w:type="dxa"/>
          </w:tcPr>
          <w:p w:rsidR="00121078" w:rsidRPr="004B16FA" w:rsidRDefault="00121078" w:rsidP="001F16B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9" w:type="dxa"/>
          </w:tcPr>
          <w:p w:rsidR="00121078" w:rsidRDefault="00121078" w:rsidP="001F16B7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Генератор дизельный </w:t>
            </w:r>
          </w:p>
          <w:p w:rsidR="00121078" w:rsidRDefault="00121078" w:rsidP="001F16B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Тип стартера: Стартер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электро</w:t>
            </w:r>
            <w:proofErr w:type="spellEnd"/>
          </w:p>
          <w:p w:rsidR="00121078" w:rsidRDefault="00121078" w:rsidP="001F16B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Напряжение: 220 В</w:t>
            </w:r>
          </w:p>
          <w:p w:rsidR="00121078" w:rsidRDefault="00121078" w:rsidP="001F16B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Тактность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двигателя: Четырёхтактный</w:t>
            </w:r>
          </w:p>
          <w:p w:rsidR="00121078" w:rsidRDefault="00121078" w:rsidP="001F16B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Мощность: не менее 5кВт</w:t>
            </w:r>
          </w:p>
          <w:p w:rsidR="00121078" w:rsidRPr="00D65184" w:rsidRDefault="00121078" w:rsidP="001F16B7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Гарантия: 12 месяцев</w:t>
            </w:r>
          </w:p>
          <w:p w:rsidR="00121078" w:rsidRPr="00827FD7" w:rsidRDefault="00121078" w:rsidP="001F16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121078" w:rsidRPr="00312A18" w:rsidRDefault="00121078" w:rsidP="001F16B7">
            <w:pPr>
              <w:tabs>
                <w:tab w:val="left" w:pos="924"/>
              </w:tabs>
            </w:pPr>
            <w:r w:rsidRPr="00523BC5">
              <w:drawing>
                <wp:inline distT="0" distB="0" distL="0" distR="0" wp14:anchorId="3D63796D" wp14:editId="2C3616BA">
                  <wp:extent cx="1663700" cy="143703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90" cy="145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8" w:type="dxa"/>
          </w:tcPr>
          <w:p w:rsidR="00121078" w:rsidRDefault="00121078" w:rsidP="001F16B7">
            <w:r>
              <w:t>Обязательно указать модель и технические характеристики предлагаемого генератора</w:t>
            </w:r>
          </w:p>
        </w:tc>
        <w:tc>
          <w:tcPr>
            <w:tcW w:w="2691" w:type="dxa"/>
          </w:tcPr>
          <w:p w:rsidR="00121078" w:rsidRDefault="00121078" w:rsidP="001F16B7">
            <w:r>
              <w:t>Стоимость за 1 шт.</w:t>
            </w:r>
          </w:p>
        </w:tc>
      </w:tr>
      <w:tr w:rsidR="00121078" w:rsidTr="001F16B7">
        <w:trPr>
          <w:trHeight w:val="1008"/>
        </w:trPr>
        <w:tc>
          <w:tcPr>
            <w:tcW w:w="426" w:type="dxa"/>
          </w:tcPr>
          <w:p w:rsidR="00121078" w:rsidRDefault="00121078" w:rsidP="001F16B7">
            <w:pPr>
              <w:rPr>
                <w:b/>
              </w:rPr>
            </w:pPr>
          </w:p>
        </w:tc>
        <w:tc>
          <w:tcPr>
            <w:tcW w:w="5239" w:type="dxa"/>
          </w:tcPr>
          <w:p w:rsidR="00121078" w:rsidRDefault="00121078" w:rsidP="001F16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Итого стоимость с учетом налогов и сборов, включая стоимость доставки</w:t>
            </w:r>
          </w:p>
        </w:tc>
        <w:tc>
          <w:tcPr>
            <w:tcW w:w="2835" w:type="dxa"/>
          </w:tcPr>
          <w:p w:rsidR="00121078" w:rsidRPr="00827FD7" w:rsidRDefault="00121078" w:rsidP="001F16B7">
            <w:pPr>
              <w:tabs>
                <w:tab w:val="left" w:pos="924"/>
              </w:tabs>
            </w:pPr>
          </w:p>
        </w:tc>
        <w:tc>
          <w:tcPr>
            <w:tcW w:w="3548" w:type="dxa"/>
          </w:tcPr>
          <w:p w:rsidR="00121078" w:rsidRDefault="00121078" w:rsidP="001F16B7"/>
        </w:tc>
        <w:tc>
          <w:tcPr>
            <w:tcW w:w="2691" w:type="dxa"/>
          </w:tcPr>
          <w:p w:rsidR="00121078" w:rsidRDefault="00121078" w:rsidP="001F16B7"/>
        </w:tc>
      </w:tr>
    </w:tbl>
    <w:p w:rsidR="00121078" w:rsidRDefault="00121078" w:rsidP="00121078">
      <w:pPr>
        <w:jc w:val="center"/>
        <w:rPr>
          <w:b/>
        </w:rPr>
      </w:pPr>
    </w:p>
    <w:p w:rsidR="00121078" w:rsidRDefault="00121078" w:rsidP="00121078">
      <w:pPr>
        <w:rPr>
          <w:b/>
        </w:rPr>
      </w:pPr>
    </w:p>
    <w:p w:rsidR="00B65843" w:rsidRDefault="00B65843">
      <w:bookmarkStart w:id="0" w:name="_GoBack"/>
      <w:bookmarkEnd w:id="0"/>
    </w:p>
    <w:sectPr w:rsidR="00B65843" w:rsidSect="001210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8"/>
    <w:rsid w:val="00121078"/>
    <w:rsid w:val="00B6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56B"/>
  <w15:chartTrackingRefBased/>
  <w15:docId w15:val="{EAC57D8E-536C-470C-8794-A1389330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1</cp:revision>
  <dcterms:created xsi:type="dcterms:W3CDTF">2026-03-31T04:45:00Z</dcterms:created>
  <dcterms:modified xsi:type="dcterms:W3CDTF">2026-03-31T04:46:00Z</dcterms:modified>
</cp:coreProperties>
</file>