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07" w:rsidRPr="00D65184" w:rsidRDefault="007E3607" w:rsidP="00F07F58">
      <w:pPr>
        <w:jc w:val="center"/>
        <w:rPr>
          <w:b/>
          <w:lang w:val="en-US"/>
        </w:rPr>
      </w:pPr>
      <w:r w:rsidRPr="007836E4">
        <w:rPr>
          <w:b/>
        </w:rPr>
        <w:t xml:space="preserve">Техническое задание </w:t>
      </w:r>
      <w:r w:rsidR="00F07F58">
        <w:rPr>
          <w:b/>
        </w:rPr>
        <w:t>переговорное устройство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3969"/>
        <w:gridCol w:w="2126"/>
        <w:gridCol w:w="2658"/>
      </w:tblGrid>
      <w:tr w:rsidR="007E3607" w:rsidTr="001F16B7">
        <w:tc>
          <w:tcPr>
            <w:tcW w:w="421" w:type="dxa"/>
          </w:tcPr>
          <w:p w:rsidR="007E3607" w:rsidRDefault="007E3607" w:rsidP="001F16B7">
            <w:r>
              <w:t>№</w:t>
            </w:r>
          </w:p>
        </w:tc>
        <w:tc>
          <w:tcPr>
            <w:tcW w:w="5386" w:type="dxa"/>
          </w:tcPr>
          <w:p w:rsidR="007E3607" w:rsidRPr="00223215" w:rsidRDefault="007E3607" w:rsidP="001F16B7">
            <w:pPr>
              <w:rPr>
                <w:b/>
              </w:rPr>
            </w:pPr>
            <w:r w:rsidRPr="00223215">
              <w:rPr>
                <w:b/>
              </w:rPr>
              <w:t>Наименование</w:t>
            </w:r>
            <w:r>
              <w:rPr>
                <w:b/>
              </w:rPr>
              <w:t xml:space="preserve"> и технические характеристики</w:t>
            </w:r>
            <w:r w:rsidRPr="00223215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7E3607" w:rsidRPr="004B16FA" w:rsidRDefault="007E3607" w:rsidP="001F16B7">
            <w:pPr>
              <w:jc w:val="center"/>
              <w:rPr>
                <w:b/>
              </w:rPr>
            </w:pPr>
            <w:r w:rsidRPr="004B16FA">
              <w:rPr>
                <w:b/>
              </w:rPr>
              <w:t>Эскиз</w:t>
            </w:r>
          </w:p>
        </w:tc>
        <w:tc>
          <w:tcPr>
            <w:tcW w:w="4784" w:type="dxa"/>
            <w:gridSpan w:val="2"/>
          </w:tcPr>
          <w:p w:rsidR="007E3607" w:rsidRPr="00A603FB" w:rsidRDefault="007E3607" w:rsidP="001F16B7">
            <w:pPr>
              <w:rPr>
                <w:b/>
              </w:rPr>
            </w:pPr>
            <w:r w:rsidRPr="00A603FB">
              <w:rPr>
                <w:b/>
              </w:rPr>
              <w:t>Предложение участника конкурса</w:t>
            </w:r>
          </w:p>
        </w:tc>
      </w:tr>
      <w:tr w:rsidR="007E3607" w:rsidTr="001F16B7">
        <w:trPr>
          <w:trHeight w:val="2388"/>
        </w:trPr>
        <w:tc>
          <w:tcPr>
            <w:tcW w:w="421" w:type="dxa"/>
          </w:tcPr>
          <w:p w:rsidR="007E3607" w:rsidRPr="004B16FA" w:rsidRDefault="007E3607" w:rsidP="001F16B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6" w:type="dxa"/>
          </w:tcPr>
          <w:p w:rsidR="007E3607" w:rsidRDefault="007E3607" w:rsidP="001F16B7">
            <w:pPr>
              <w:shd w:val="clear" w:color="auto" w:fill="FFFFFF"/>
              <w:rPr>
                <w:rFonts w:ascii="Times New Roman" w:hAnsi="Times New Roman" w:cs="Times New Roman"/>
                <w:b/>
                <w:lang w:val="ky-KG"/>
              </w:rPr>
            </w:pPr>
            <w:r w:rsidRPr="00107567">
              <w:rPr>
                <w:rFonts w:ascii="Times New Roman" w:hAnsi="Times New Roman" w:cs="Times New Roman"/>
                <w:b/>
                <w:lang w:val="ky-KG"/>
              </w:rPr>
              <w:t>Цифровое переговорное устройство клиент-кассир</w:t>
            </w:r>
          </w:p>
          <w:p w:rsidR="007E3607" w:rsidRPr="00C60976" w:rsidRDefault="007E3607" w:rsidP="001F16B7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(аналог </w:t>
            </w:r>
            <w:r>
              <w:rPr>
                <w:rFonts w:ascii="Times New Roman" w:hAnsi="Times New Roman" w:cs="Times New Roman"/>
                <w:b/>
                <w:lang w:val="en-US"/>
              </w:rPr>
              <w:t>STELBERRY</w:t>
            </w:r>
            <w:r w:rsidRPr="00C6097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C60976">
              <w:rPr>
                <w:rFonts w:ascii="Times New Roman" w:hAnsi="Times New Roman" w:cs="Times New Roman"/>
                <w:b/>
              </w:rPr>
              <w:t>-400)</w:t>
            </w:r>
          </w:p>
          <w:tbl>
            <w:tblPr>
              <w:tblW w:w="460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7"/>
              <w:gridCol w:w="1879"/>
            </w:tblGrid>
            <w:tr w:rsidR="007E3607" w:rsidRPr="007E3607" w:rsidTr="001F16B7">
              <w:trPr>
                <w:trHeight w:val="455"/>
              </w:trPr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ПОЛОСА ПРОПУСКАНИЯ</w:t>
                  </w:r>
                </w:p>
              </w:tc>
              <w:tc>
                <w:tcPr>
                  <w:tcW w:w="1879" w:type="dxa"/>
                  <w:tcBorders>
                    <w:top w:val="nil"/>
                    <w:left w:val="single" w:sz="6" w:space="0" w:color="DDDDDD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100...8200 Гц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ЛИНИЯ СВЯЗИ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4-х проводная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ДАЛЬНОСТЬ ЛИНИИ СВЯЗИ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до 300 метров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ТИП КНОПОК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Сенсорные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РЕГУЛИРОВКА ГРОМКОСТИ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16 уровней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РЕГУЛИРОВКА ЧУВСТВИТЕЛЬНОСТИ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16 уровней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МОЩНОСТЬ ПУЛЬТА «КАССИР»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1.0 Вт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МОЩНОСТЬ ПАНЕЛИ «КЛИЕНТ»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1.5 Вт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ГРОМКОСТЬ ПУЛЬТА «КАССИР»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89 дБ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ГРОМКОСТЬ ПАНЕЛИ «КЛИЕНТ»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78 дБ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МАТЕРИАЛ КОРПУСА ПУЛЬТА «КАССИР»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Тактильный пластик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МАТЕРИАЛ КОРПУСА ПАНЕЛИ «КЛИЕНТ»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Алюминий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ВЕТРОВАЯ ЗАЩИТА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Акустический поролон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ПИТАНИЕ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12 Вольт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lastRenderedPageBreak/>
                    <w:t>ПОТРЕБЛЕНИЕ В ДЕЖУРНОМ РЕЖИМЕ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до 40 мА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ПОТРЕБЛЕНИЕ В РАБОЧЕМ РЕЖИМЕ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до 280 мА</w:t>
                  </w:r>
                </w:p>
              </w:tc>
            </w:tr>
            <w:tr w:rsidR="007E3607" w:rsidRPr="007E3607" w:rsidTr="001F16B7">
              <w:tc>
                <w:tcPr>
                  <w:tcW w:w="27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ДИАПАЗОН РАБОЧИХ ТЕМПЕРАТУР</w:t>
                  </w:r>
                </w:p>
              </w:tc>
              <w:tc>
                <w:tcPr>
                  <w:tcW w:w="187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7E3607" w:rsidRPr="007E3607" w:rsidRDefault="007E3607" w:rsidP="001F16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</w:pPr>
                  <w:r w:rsidRPr="007E3607">
                    <w:rPr>
                      <w:rFonts w:ascii="Times New Roman" w:hAnsi="Times New Roman" w:cs="Times New Roman"/>
                      <w:sz w:val="20"/>
                      <w:szCs w:val="20"/>
                      <w:lang w:val="ky-KG"/>
                    </w:rPr>
                    <w:t>-40...+50° С</w:t>
                  </w:r>
                </w:p>
              </w:tc>
            </w:tr>
          </w:tbl>
          <w:p w:rsidR="007E3607" w:rsidRPr="00827FD7" w:rsidRDefault="007E3607" w:rsidP="001F16B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E3607" w:rsidRPr="00312A18" w:rsidRDefault="007E3607" w:rsidP="001F16B7">
            <w:pPr>
              <w:tabs>
                <w:tab w:val="left" w:pos="924"/>
              </w:tabs>
            </w:pPr>
            <w:r w:rsidRPr="00107567">
              <w:rPr>
                <w:noProof/>
                <w:lang w:eastAsia="ru-RU"/>
              </w:rPr>
              <w:lastRenderedPageBreak/>
              <w:drawing>
                <wp:inline distT="0" distB="0" distL="0" distR="0" wp14:anchorId="5FAA8297" wp14:editId="2B60C555">
                  <wp:extent cx="2383155" cy="27635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276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7E3607" w:rsidRDefault="007E3607" w:rsidP="001F16B7">
            <w:r>
              <w:t>Стоимость за 1 шт.</w:t>
            </w:r>
          </w:p>
        </w:tc>
        <w:tc>
          <w:tcPr>
            <w:tcW w:w="2658" w:type="dxa"/>
          </w:tcPr>
          <w:p w:rsidR="007E3607" w:rsidRDefault="007E3607" w:rsidP="001F16B7">
            <w:r>
              <w:t xml:space="preserve">Стоимость за </w:t>
            </w:r>
            <w:r>
              <w:t>2</w:t>
            </w:r>
            <w:r>
              <w:t xml:space="preserve"> шт.</w:t>
            </w:r>
          </w:p>
        </w:tc>
      </w:tr>
      <w:tr w:rsidR="007E3607" w:rsidTr="001F16B7">
        <w:trPr>
          <w:trHeight w:val="453"/>
        </w:trPr>
        <w:tc>
          <w:tcPr>
            <w:tcW w:w="421" w:type="dxa"/>
          </w:tcPr>
          <w:p w:rsidR="007E3607" w:rsidRDefault="007E3607" w:rsidP="001F16B7">
            <w:pPr>
              <w:rPr>
                <w:b/>
              </w:rPr>
            </w:pPr>
          </w:p>
        </w:tc>
        <w:tc>
          <w:tcPr>
            <w:tcW w:w="5386" w:type="dxa"/>
          </w:tcPr>
          <w:p w:rsidR="007E3607" w:rsidRDefault="007E3607" w:rsidP="001F16B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Итого стоимость с учетом налогов и сборов, включая стоимость доставки</w:t>
            </w:r>
          </w:p>
        </w:tc>
        <w:tc>
          <w:tcPr>
            <w:tcW w:w="3969" w:type="dxa"/>
          </w:tcPr>
          <w:p w:rsidR="007E3607" w:rsidRPr="00827FD7" w:rsidRDefault="007E3607" w:rsidP="001F16B7">
            <w:pPr>
              <w:tabs>
                <w:tab w:val="left" w:pos="924"/>
              </w:tabs>
            </w:pPr>
          </w:p>
        </w:tc>
        <w:tc>
          <w:tcPr>
            <w:tcW w:w="2126" w:type="dxa"/>
          </w:tcPr>
          <w:p w:rsidR="007E3607" w:rsidRDefault="007E3607" w:rsidP="001F16B7"/>
        </w:tc>
        <w:tc>
          <w:tcPr>
            <w:tcW w:w="2658" w:type="dxa"/>
          </w:tcPr>
          <w:p w:rsidR="007E3607" w:rsidRDefault="007E3607" w:rsidP="001F16B7"/>
        </w:tc>
      </w:tr>
    </w:tbl>
    <w:p w:rsidR="00B65843" w:rsidRDefault="00B65843">
      <w:bookmarkStart w:id="0" w:name="_GoBack"/>
      <w:bookmarkEnd w:id="0"/>
    </w:p>
    <w:sectPr w:rsidR="00B65843" w:rsidSect="00F07F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07"/>
    <w:rsid w:val="007E3607"/>
    <w:rsid w:val="00B65843"/>
    <w:rsid w:val="00F0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6017"/>
  <w15:chartTrackingRefBased/>
  <w15:docId w15:val="{6721289A-4A41-4F5E-9A24-C025C1DE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4E34-6BAA-4AE3-8FD2-B6108136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Лома Севаз Севазович</cp:lastModifiedBy>
  <cp:revision>2</cp:revision>
  <cp:lastPrinted>2026-03-31T04:47:00Z</cp:lastPrinted>
  <dcterms:created xsi:type="dcterms:W3CDTF">2026-03-31T04:46:00Z</dcterms:created>
  <dcterms:modified xsi:type="dcterms:W3CDTF">2026-03-31T04:48:00Z</dcterms:modified>
</cp:coreProperties>
</file>