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21FE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5E696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BF61E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D8669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A35C0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CC4CB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66283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DF762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427D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B816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1F570" w14:textId="77777777" w:rsidR="00511E0D" w:rsidRPr="00970BA1" w:rsidRDefault="00511E0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1B489" w14:textId="77777777" w:rsidR="009441CD" w:rsidRPr="00970BA1" w:rsidRDefault="009441CD" w:rsidP="006B0F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BA1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2E87C65C" w14:textId="77777777" w:rsidR="009441CD" w:rsidRPr="00970BA1" w:rsidRDefault="009441CD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  <w:r w:rsidRPr="00970BA1">
        <w:rPr>
          <w:rFonts w:ascii="Times New Roman" w:hAnsi="Times New Roman" w:cs="Times New Roman"/>
          <w:sz w:val="24"/>
          <w:szCs w:val="24"/>
        </w:rPr>
        <w:t xml:space="preserve">по выбору поставщика услуг по внедрению антифрод решения для повышения уровня безопасности транзакций и снижения мошеннической активности в </w:t>
      </w:r>
      <w:r w:rsidRPr="00970BA1">
        <w:rPr>
          <w:rFonts w:ascii="Times New Roman" w:hAnsi="Times New Roman" w:cs="Times New Roman"/>
          <w:noProof/>
          <w:sz w:val="24"/>
          <w:szCs w:val="24"/>
        </w:rPr>
        <w:t>ОАО «Капитал Банк»</w:t>
      </w:r>
    </w:p>
    <w:p w14:paraId="29D1820D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65770343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21C519AD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2176D0C0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6633137D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507F9606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49AB486F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4B06A583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59086E9A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3387E5E2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7F8AE411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noProof/>
          <w:sz w:val="24"/>
          <w:szCs w:val="24"/>
        </w:rPr>
      </w:pPr>
    </w:p>
    <w:p w14:paraId="0E5C5FA2" w14:textId="77777777" w:rsidR="00B84281" w:rsidRPr="00970BA1" w:rsidRDefault="00B84281" w:rsidP="006B0FDA">
      <w:pPr>
        <w:pStyle w:val="a8"/>
        <w:jc w:val="center"/>
        <w:sectPr w:rsidR="00B84281" w:rsidRPr="00970BA1" w:rsidSect="00CD6E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567" w:right="567" w:bottom="567" w:left="1134" w:header="720" w:footer="737" w:gutter="0"/>
          <w:cols w:space="708"/>
          <w:docGrid w:linePitch="360"/>
        </w:sectPr>
      </w:pPr>
      <w:r w:rsidRPr="00970BA1">
        <w:t>Бишкек, 2026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512680731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</w:rPr>
      </w:sdtEndPr>
      <w:sdtContent>
        <w:p w14:paraId="08CD7C48" w14:textId="77777777" w:rsidR="00B84281" w:rsidRPr="00970BA1" w:rsidRDefault="00B84281" w:rsidP="006B0FDA">
          <w:pPr>
            <w:pStyle w:val="aa"/>
            <w:spacing w:before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auto"/>
              <w:sz w:val="24"/>
              <w:szCs w:val="24"/>
              <w:lang w:eastAsia="en-US"/>
            </w:rPr>
          </w:pPr>
          <w:r w:rsidRPr="00970BA1">
            <w:rPr>
              <w:rFonts w:ascii="Times New Roman" w:eastAsia="Times New Roman" w:hAnsi="Times New Roman" w:cs="Times New Roman"/>
              <w:b/>
              <w:i/>
              <w:color w:val="auto"/>
              <w:sz w:val="24"/>
              <w:szCs w:val="24"/>
              <w:lang w:eastAsia="en-US"/>
            </w:rPr>
            <w:t>Содержание</w:t>
          </w:r>
        </w:p>
        <w:p w14:paraId="4E2592FF" w14:textId="50462EFF" w:rsidR="00B84281" w:rsidRPr="00970BA1" w:rsidRDefault="00B84281" w:rsidP="006B0FDA">
          <w:pPr>
            <w:pStyle w:val="12"/>
            <w:tabs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r w:rsidRPr="00970BA1">
            <w:fldChar w:fldCharType="begin"/>
          </w:r>
          <w:r w:rsidRPr="00970BA1">
            <w:instrText xml:space="preserve"> TOC \o "1-3" \h \z \u </w:instrText>
          </w:r>
          <w:r w:rsidRPr="00970BA1">
            <w:fldChar w:fldCharType="separate"/>
          </w:r>
          <w:hyperlink w:anchor="_Toc207993679" w:history="1">
            <w:r w:rsidRPr="00970BA1">
              <w:rPr>
                <w:rStyle w:val="ab"/>
                <w:b/>
                <w:noProof/>
                <w:kern w:val="28"/>
                <w:lang w:eastAsia="en-US"/>
              </w:rPr>
              <w:t>Термины и сокращения</w:t>
            </w:r>
            <w:r w:rsidRPr="00970BA1">
              <w:rPr>
                <w:noProof/>
                <w:webHidden/>
              </w:rPr>
              <w:tab/>
            </w:r>
            <w:r w:rsidRPr="00970BA1">
              <w:rPr>
                <w:noProof/>
                <w:webHidden/>
              </w:rPr>
              <w:fldChar w:fldCharType="begin"/>
            </w:r>
            <w:r w:rsidRPr="00970BA1">
              <w:rPr>
                <w:noProof/>
                <w:webHidden/>
              </w:rPr>
              <w:instrText xml:space="preserve"> PAGEREF _Toc207993679 \h </w:instrText>
            </w:r>
            <w:r w:rsidRPr="00970BA1">
              <w:rPr>
                <w:noProof/>
                <w:webHidden/>
              </w:rPr>
            </w:r>
            <w:r w:rsidRPr="00970BA1">
              <w:rPr>
                <w:noProof/>
                <w:webHidden/>
              </w:rPr>
              <w:fldChar w:fldCharType="separate"/>
            </w:r>
            <w:r w:rsidR="00C82803">
              <w:rPr>
                <w:noProof/>
                <w:webHidden/>
              </w:rPr>
              <w:t>3</w:t>
            </w:r>
            <w:r w:rsidRPr="00970BA1">
              <w:rPr>
                <w:noProof/>
                <w:webHidden/>
              </w:rPr>
              <w:fldChar w:fldCharType="end"/>
            </w:r>
          </w:hyperlink>
        </w:p>
        <w:p w14:paraId="12852D5C" w14:textId="3467EE8E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0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1.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Общие сведения</w:t>
            </w:r>
            <w:r w:rsidR="00B84281" w:rsidRPr="00970BA1">
              <w:rPr>
                <w:noProof/>
                <w:webHidden/>
              </w:rPr>
              <w:tab/>
            </w:r>
            <w:r w:rsidR="00B84281" w:rsidRPr="00970BA1">
              <w:rPr>
                <w:noProof/>
                <w:webHidden/>
              </w:rPr>
              <w:fldChar w:fldCharType="begin"/>
            </w:r>
            <w:r w:rsidR="00B84281" w:rsidRPr="00970BA1">
              <w:rPr>
                <w:noProof/>
                <w:webHidden/>
              </w:rPr>
              <w:instrText xml:space="preserve"> PAGEREF _Toc207993680 \h </w:instrText>
            </w:r>
            <w:r w:rsidR="00B84281" w:rsidRPr="00970BA1">
              <w:rPr>
                <w:noProof/>
                <w:webHidden/>
              </w:rPr>
            </w:r>
            <w:r w:rsidR="00B84281" w:rsidRPr="00970BA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84281" w:rsidRPr="00970BA1">
              <w:rPr>
                <w:noProof/>
                <w:webHidden/>
              </w:rPr>
              <w:fldChar w:fldCharType="end"/>
            </w:r>
          </w:hyperlink>
        </w:p>
        <w:p w14:paraId="1A29EB68" w14:textId="7643AA19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1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2.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Общие требования к участникам</w:t>
            </w:r>
            <w:r w:rsidR="00B84281" w:rsidRPr="00970BA1">
              <w:rPr>
                <w:noProof/>
                <w:webHidden/>
              </w:rPr>
              <w:tab/>
            </w:r>
            <w:r w:rsidR="00B84281" w:rsidRPr="00970BA1">
              <w:rPr>
                <w:noProof/>
                <w:webHidden/>
              </w:rPr>
              <w:fldChar w:fldCharType="begin"/>
            </w:r>
            <w:r w:rsidR="00B84281" w:rsidRPr="00970BA1">
              <w:rPr>
                <w:noProof/>
                <w:webHidden/>
              </w:rPr>
              <w:instrText xml:space="preserve"> PAGEREF _Toc207993681 \h </w:instrText>
            </w:r>
            <w:r w:rsidR="00B84281" w:rsidRPr="00970BA1">
              <w:rPr>
                <w:noProof/>
                <w:webHidden/>
              </w:rPr>
            </w:r>
            <w:r w:rsidR="00B84281" w:rsidRPr="00970BA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84281" w:rsidRPr="00970BA1">
              <w:rPr>
                <w:noProof/>
                <w:webHidden/>
              </w:rPr>
              <w:fldChar w:fldCharType="end"/>
            </w:r>
          </w:hyperlink>
        </w:p>
        <w:p w14:paraId="5538A51C" w14:textId="77777777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2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3.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 xml:space="preserve">Цели и назначение </w:t>
            </w:r>
            <w:r w:rsidR="00EE6380">
              <w:rPr>
                <w:rStyle w:val="ab"/>
                <w:b/>
                <w:noProof/>
                <w:kern w:val="28"/>
                <w:lang w:eastAsia="en-US"/>
              </w:rPr>
              <w:t>проекта</w:t>
            </w:r>
            <w:r w:rsidR="00B84281" w:rsidRPr="00970BA1">
              <w:rPr>
                <w:noProof/>
                <w:webHidden/>
              </w:rPr>
              <w:tab/>
            </w:r>
          </w:hyperlink>
          <w:r w:rsidR="00B773F5">
            <w:rPr>
              <w:noProof/>
            </w:rPr>
            <w:t>5</w:t>
          </w:r>
        </w:p>
        <w:p w14:paraId="79230314" w14:textId="77777777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3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4.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Об</w:t>
            </w:r>
            <w:r w:rsidR="00B773F5">
              <w:rPr>
                <w:rStyle w:val="ab"/>
                <w:b/>
                <w:noProof/>
                <w:kern w:val="28"/>
                <w:lang w:eastAsia="en-US"/>
              </w:rPr>
              <w:t xml:space="preserve">ласть применения </w:t>
            </w:r>
            <w:r w:rsidR="00B84281" w:rsidRPr="00970BA1">
              <w:rPr>
                <w:noProof/>
                <w:webHidden/>
              </w:rPr>
              <w:tab/>
            </w:r>
          </w:hyperlink>
          <w:r w:rsidR="00B773F5">
            <w:rPr>
              <w:noProof/>
            </w:rPr>
            <w:t>5</w:t>
          </w:r>
        </w:p>
        <w:p w14:paraId="4F3A0349" w14:textId="7A5B1B9E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4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5.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B773F5">
              <w:rPr>
                <w:rStyle w:val="ab"/>
                <w:b/>
                <w:noProof/>
                <w:kern w:val="28"/>
                <w:lang w:eastAsia="en-US"/>
              </w:rPr>
              <w:t>Функциональные требования</w:t>
            </w:r>
            <w:r w:rsidR="00B84281" w:rsidRPr="00970BA1">
              <w:rPr>
                <w:noProof/>
                <w:webHidden/>
              </w:rPr>
              <w:tab/>
            </w:r>
            <w:r w:rsidR="00B84281" w:rsidRPr="00970BA1">
              <w:rPr>
                <w:noProof/>
                <w:webHidden/>
              </w:rPr>
              <w:fldChar w:fldCharType="begin"/>
            </w:r>
            <w:r w:rsidR="00B84281" w:rsidRPr="00970BA1">
              <w:rPr>
                <w:noProof/>
                <w:webHidden/>
              </w:rPr>
              <w:instrText xml:space="preserve"> PAGEREF _Toc207993684 \h </w:instrText>
            </w:r>
            <w:r w:rsidR="00B84281" w:rsidRPr="00970BA1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B84281" w:rsidRPr="00970BA1">
              <w:rPr>
                <w:noProof/>
                <w:webHidden/>
              </w:rPr>
              <w:fldChar w:fldCharType="end"/>
            </w:r>
          </w:hyperlink>
        </w:p>
        <w:p w14:paraId="7F9CEC72" w14:textId="77777777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7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6.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A54C23">
              <w:rPr>
                <w:rStyle w:val="ab"/>
                <w:b/>
                <w:noProof/>
                <w:kern w:val="28"/>
                <w:lang w:eastAsia="en-US"/>
              </w:rPr>
              <w:t>Этапы реализации</w:t>
            </w:r>
            <w:r w:rsidR="00B84281" w:rsidRPr="00970BA1">
              <w:rPr>
                <w:noProof/>
                <w:webHidden/>
              </w:rPr>
              <w:tab/>
            </w:r>
          </w:hyperlink>
          <w:r w:rsidR="00A54C23">
            <w:rPr>
              <w:noProof/>
            </w:rPr>
            <w:t>6</w:t>
          </w:r>
        </w:p>
        <w:p w14:paraId="4227C4F4" w14:textId="20CA8E69" w:rsidR="00B84281" w:rsidRPr="00970BA1" w:rsidRDefault="00C82803" w:rsidP="006B0FDA">
          <w:pPr>
            <w:pStyle w:val="12"/>
            <w:tabs>
              <w:tab w:val="left" w:pos="1320"/>
              <w:tab w:val="right" w:leader="dot" w:pos="10195"/>
            </w:tabs>
            <w:spacing w:after="0"/>
            <w:rPr>
              <w:rFonts w:eastAsiaTheme="minorEastAsia"/>
              <w:noProof/>
            </w:rPr>
          </w:pPr>
          <w:hyperlink w:anchor="_Toc207993688" w:history="1">
            <w:r w:rsidR="00B84281" w:rsidRPr="00970BA1">
              <w:rPr>
                <w:rStyle w:val="ab"/>
                <w:b/>
                <w:noProof/>
                <w:kern w:val="28"/>
                <w:lang w:eastAsia="en-US"/>
              </w:rPr>
              <w:t>7.</w:t>
            </w:r>
            <w:r w:rsidR="00B84281" w:rsidRPr="00970BA1">
              <w:rPr>
                <w:rFonts w:eastAsiaTheme="minorEastAsia"/>
                <w:noProof/>
              </w:rPr>
              <w:tab/>
            </w:r>
            <w:r w:rsidR="00A54C23">
              <w:rPr>
                <w:rStyle w:val="ab"/>
                <w:b/>
                <w:noProof/>
                <w:kern w:val="28"/>
                <w:lang w:eastAsia="en-US"/>
              </w:rPr>
              <w:t>Ожидаемые результаты</w:t>
            </w:r>
            <w:r w:rsidR="00B84281" w:rsidRPr="00970BA1">
              <w:rPr>
                <w:noProof/>
                <w:webHidden/>
              </w:rPr>
              <w:tab/>
            </w:r>
            <w:r w:rsidR="00B84281" w:rsidRPr="00970BA1">
              <w:rPr>
                <w:noProof/>
                <w:webHidden/>
              </w:rPr>
              <w:fldChar w:fldCharType="begin"/>
            </w:r>
            <w:r w:rsidR="00B84281" w:rsidRPr="00970BA1">
              <w:rPr>
                <w:noProof/>
                <w:webHidden/>
              </w:rPr>
              <w:instrText xml:space="preserve"> PAGEREF _Toc207993688 \h </w:instrText>
            </w:r>
            <w:r w:rsidR="00B84281" w:rsidRPr="00970BA1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B84281" w:rsidRPr="00970BA1">
              <w:rPr>
                <w:noProof/>
                <w:webHidden/>
              </w:rPr>
              <w:fldChar w:fldCharType="end"/>
            </w:r>
          </w:hyperlink>
        </w:p>
        <w:p w14:paraId="0ABBA214" w14:textId="77777777" w:rsidR="00B84281" w:rsidRPr="00970BA1" w:rsidRDefault="00B84281" w:rsidP="006B0FDA">
          <w:pPr>
            <w:spacing w:after="0"/>
            <w:ind w:firstLine="70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70BA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="00046DB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8.   </w:t>
          </w:r>
          <w:r w:rsidR="008A088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046DB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Контроль и </w:t>
          </w:r>
          <w:r w:rsidR="00046DB1" w:rsidRPr="00046DB1">
            <w:rPr>
              <w:rFonts w:ascii="Times New Roman" w:hAnsi="Times New Roman" w:cs="Times New Roman"/>
              <w:b/>
              <w:bCs/>
              <w:sz w:val="24"/>
              <w:szCs w:val="24"/>
            </w:rPr>
            <w:t>поддержка</w:t>
          </w:r>
          <w:r w:rsidR="00046DB1" w:rsidRPr="0029500E">
            <w:rPr>
              <w:rFonts w:ascii="Times New Roman" w:hAnsi="Times New Roman" w:cs="Times New Roman"/>
              <w:bCs/>
              <w:sz w:val="24"/>
              <w:szCs w:val="24"/>
            </w:rPr>
            <w:t>………………………………………………………….</w:t>
          </w:r>
          <w:r w:rsidR="008A0884" w:rsidRPr="0029500E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="00046DB1" w:rsidRPr="00046DB1">
            <w:rPr>
              <w:rFonts w:ascii="Times New Roman" w:hAnsi="Times New Roman" w:cs="Times New Roman"/>
              <w:bCs/>
              <w:sz w:val="24"/>
              <w:szCs w:val="24"/>
            </w:rPr>
            <w:t>6</w:t>
          </w:r>
        </w:p>
      </w:sdtContent>
    </w:sdt>
    <w:p w14:paraId="5B45A025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191DA534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215775BD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334C8FD4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1B368C63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16B479AD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24AC8ECE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0AEF4E14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1993158F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3AAEBC95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5C856B5B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057469FD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5E12BFE9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105945E8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4BDB9D36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432B08D8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64FF1358" w14:textId="77777777" w:rsidR="00B84281" w:rsidRPr="00970BA1" w:rsidRDefault="00B84281" w:rsidP="006B0FD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95FEBF" w14:textId="77777777" w:rsidR="00511E0D" w:rsidRPr="00970BA1" w:rsidRDefault="00511E0D" w:rsidP="006B0FDA">
      <w:pPr>
        <w:pStyle w:val="10"/>
        <w:pageBreakBefore/>
        <w:spacing w:before="0" w:beforeAutospacing="0" w:after="0" w:afterAutospacing="0"/>
        <w:rPr>
          <w:b w:val="0"/>
          <w:kern w:val="28"/>
          <w:sz w:val="24"/>
          <w:szCs w:val="24"/>
          <w:lang w:eastAsia="en-US"/>
        </w:rPr>
      </w:pPr>
      <w:bookmarkStart w:id="0" w:name="_Toc203557046"/>
      <w:bookmarkStart w:id="1" w:name="_Toc207993679"/>
      <w:r w:rsidRPr="00970BA1">
        <w:rPr>
          <w:kern w:val="28"/>
          <w:sz w:val="24"/>
          <w:szCs w:val="24"/>
          <w:lang w:eastAsia="en-US"/>
        </w:rPr>
        <w:lastRenderedPageBreak/>
        <w:t>Термины и сокращения</w:t>
      </w:r>
      <w:bookmarkEnd w:id="0"/>
      <w:bookmarkEnd w:id="1"/>
    </w:p>
    <w:p w14:paraId="1D5AAED2" w14:textId="77777777" w:rsidR="00511E0D" w:rsidRPr="00970BA1" w:rsidRDefault="00511E0D" w:rsidP="006B0F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2"/>
        <w:gridCol w:w="8090"/>
      </w:tblGrid>
      <w:tr w:rsidR="00511E0D" w:rsidRPr="00970BA1" w14:paraId="50DDAB54" w14:textId="77777777" w:rsidTr="00511E0D">
        <w:trPr>
          <w:tblHeader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16211" w14:textId="77777777" w:rsidR="00511E0D" w:rsidRPr="00970BA1" w:rsidRDefault="00511E0D" w:rsidP="006B0FDA">
            <w:pPr>
              <w:pStyle w:val="ad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Сокращение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BED5B" w14:textId="77777777" w:rsidR="00511E0D" w:rsidRPr="00970BA1" w:rsidRDefault="00511E0D" w:rsidP="006B0FDA">
            <w:pPr>
              <w:pStyle w:val="ad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Определение</w:t>
            </w:r>
          </w:p>
        </w:tc>
      </w:tr>
      <w:tr w:rsidR="00511E0D" w:rsidRPr="00970BA1" w14:paraId="0B707316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853D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proofErr w:type="spellStart"/>
            <w:r w:rsidRPr="00970BA1">
              <w:rPr>
                <w:sz w:val="24"/>
                <w:szCs w:val="24"/>
              </w:rPr>
              <w:t>Фрод</w:t>
            </w:r>
            <w:proofErr w:type="spellEnd"/>
            <w:r w:rsidRPr="00970BA1">
              <w:rPr>
                <w:sz w:val="24"/>
                <w:szCs w:val="24"/>
              </w:rPr>
              <w:t xml:space="preserve"> (</w:t>
            </w:r>
            <w:proofErr w:type="spellStart"/>
            <w:r w:rsidRPr="00970BA1">
              <w:rPr>
                <w:sz w:val="24"/>
                <w:szCs w:val="24"/>
              </w:rPr>
              <w:t>Fraud</w:t>
            </w:r>
            <w:proofErr w:type="spellEnd"/>
            <w:r w:rsidRPr="00970BA1"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930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мошенничество, незаконные действия с целью получения выгоды.</w:t>
            </w:r>
          </w:p>
        </w:tc>
      </w:tr>
      <w:tr w:rsidR="00511E0D" w:rsidRPr="00970BA1" w14:paraId="217B0BD1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D527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proofErr w:type="spellStart"/>
            <w:r w:rsidRPr="00970BA1">
              <w:rPr>
                <w:sz w:val="24"/>
                <w:szCs w:val="24"/>
              </w:rPr>
              <w:t>Антифрод</w:t>
            </w:r>
            <w:proofErr w:type="spellEnd"/>
            <w:r w:rsidRPr="00970BA1">
              <w:rPr>
                <w:sz w:val="24"/>
                <w:szCs w:val="24"/>
              </w:rPr>
              <w:t xml:space="preserve"> (</w:t>
            </w:r>
            <w:proofErr w:type="spellStart"/>
            <w:r w:rsidRPr="00970BA1">
              <w:rPr>
                <w:sz w:val="24"/>
                <w:szCs w:val="24"/>
              </w:rPr>
              <w:t>Anti-fraud</w:t>
            </w:r>
            <w:proofErr w:type="spellEnd"/>
            <w:r w:rsidRPr="00970BA1"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1EC" w14:textId="77777777" w:rsidR="00511E0D" w:rsidRPr="00970BA1" w:rsidRDefault="008A4B3C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система или меры, направленные на предотвращение мошенничества.</w:t>
            </w:r>
          </w:p>
        </w:tc>
      </w:tr>
      <w:tr w:rsidR="00511E0D" w:rsidRPr="00970BA1" w14:paraId="75A6AC2A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36E" w14:textId="77777777" w:rsidR="00511E0D" w:rsidRPr="00970BA1" w:rsidRDefault="00291AB9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Скоринг (</w:t>
            </w:r>
            <w:proofErr w:type="spellStart"/>
            <w:r w:rsidRPr="00970BA1">
              <w:rPr>
                <w:sz w:val="24"/>
                <w:szCs w:val="24"/>
              </w:rPr>
              <w:t>Scoring</w:t>
            </w:r>
            <w:proofErr w:type="spellEnd"/>
            <w:r w:rsidRPr="00970BA1"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56C5" w14:textId="77777777" w:rsidR="00511E0D" w:rsidRPr="00970BA1" w:rsidRDefault="00291AB9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процесс оценки риска транзакции или клиента.</w:t>
            </w:r>
          </w:p>
        </w:tc>
      </w:tr>
      <w:tr w:rsidR="00511E0D" w:rsidRPr="00970BA1" w14:paraId="73DC2672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6FB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КР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6812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Кыргызская Республика</w:t>
            </w:r>
          </w:p>
        </w:tc>
      </w:tr>
      <w:tr w:rsidR="00511E0D" w:rsidRPr="00970BA1" w14:paraId="6DA07D11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CE2F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ПО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DB22" w14:textId="77777777" w:rsidR="00511E0D" w:rsidRPr="00970BA1" w:rsidRDefault="00511E0D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511E0D" w:rsidRPr="00970BA1" w14:paraId="713EAE46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D96" w14:textId="77777777" w:rsidR="00511E0D" w:rsidRPr="00970BA1" w:rsidRDefault="00291AB9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Аномалия (</w:t>
            </w:r>
            <w:proofErr w:type="spellStart"/>
            <w:r w:rsidRPr="00970BA1">
              <w:rPr>
                <w:sz w:val="24"/>
                <w:szCs w:val="24"/>
              </w:rPr>
              <w:t>Anomaly</w:t>
            </w:r>
            <w:proofErr w:type="spellEnd"/>
            <w:r w:rsidRPr="00970BA1"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970" w14:textId="77777777" w:rsidR="00511E0D" w:rsidRPr="00970BA1" w:rsidRDefault="00291AB9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отклонение от нормального поведения, указывающее на возможное мошенничество.</w:t>
            </w:r>
          </w:p>
        </w:tc>
      </w:tr>
      <w:tr w:rsidR="00511E0D" w:rsidRPr="00970BA1" w14:paraId="091AE4C7" w14:textId="77777777" w:rsidTr="00511E0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A34D" w14:textId="77777777" w:rsidR="00511E0D" w:rsidRPr="00970BA1" w:rsidRDefault="00291AB9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Чёрный список (</w:t>
            </w:r>
            <w:proofErr w:type="spellStart"/>
            <w:r w:rsidRPr="00970BA1">
              <w:rPr>
                <w:sz w:val="24"/>
                <w:szCs w:val="24"/>
              </w:rPr>
              <w:t>Blacklist</w:t>
            </w:r>
            <w:proofErr w:type="spellEnd"/>
            <w:r w:rsidRPr="00970BA1"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BCA" w14:textId="77777777" w:rsidR="00511E0D" w:rsidRPr="00970BA1" w:rsidRDefault="00291AB9" w:rsidP="006B0FDA">
            <w:pPr>
              <w:pStyle w:val="ac"/>
              <w:spacing w:before="0" w:after="0"/>
              <w:rPr>
                <w:sz w:val="24"/>
                <w:szCs w:val="24"/>
              </w:rPr>
            </w:pPr>
            <w:r w:rsidRPr="00970BA1">
              <w:rPr>
                <w:sz w:val="24"/>
                <w:szCs w:val="24"/>
              </w:rPr>
              <w:t>список заблокированных или подозрительных клиентов и карт.</w:t>
            </w:r>
          </w:p>
        </w:tc>
      </w:tr>
    </w:tbl>
    <w:p w14:paraId="67C76B73" w14:textId="77777777" w:rsidR="00B84281" w:rsidRPr="00970BA1" w:rsidRDefault="00B84281" w:rsidP="006B0FDA">
      <w:pPr>
        <w:suppressAutoHyphens/>
        <w:spacing w:after="0" w:line="360" w:lineRule="auto"/>
        <w:ind w:left="679" w:firstLine="30"/>
        <w:rPr>
          <w:rFonts w:ascii="Times New Roman" w:hAnsi="Times New Roman" w:cs="Times New Roman"/>
          <w:sz w:val="24"/>
          <w:szCs w:val="24"/>
        </w:rPr>
      </w:pPr>
    </w:p>
    <w:p w14:paraId="68720DB7" w14:textId="77777777" w:rsidR="00AA0C79" w:rsidRPr="00AA0C79" w:rsidRDefault="00AA0C79" w:rsidP="006B0FDA">
      <w:pPr>
        <w:pStyle w:val="10"/>
        <w:keepNext/>
        <w:numPr>
          <w:ilvl w:val="0"/>
          <w:numId w:val="8"/>
        </w:numPr>
        <w:tabs>
          <w:tab w:val="num" w:pos="432"/>
        </w:tabs>
        <w:spacing w:before="0" w:beforeAutospacing="0" w:after="0" w:afterAutospacing="0"/>
        <w:ind w:left="432" w:hanging="432"/>
        <w:jc w:val="both"/>
        <w:rPr>
          <w:b w:val="0"/>
          <w:kern w:val="28"/>
          <w:sz w:val="24"/>
          <w:szCs w:val="24"/>
          <w:lang w:eastAsia="en-US"/>
        </w:rPr>
      </w:pPr>
      <w:bookmarkStart w:id="2" w:name="_Toc207993680"/>
      <w:r w:rsidRPr="00AA0C79">
        <w:rPr>
          <w:kern w:val="28"/>
          <w:sz w:val="24"/>
          <w:szCs w:val="24"/>
          <w:lang w:eastAsia="en-US"/>
        </w:rPr>
        <w:t>Общие сведения</w:t>
      </w:r>
      <w:bookmarkEnd w:id="2"/>
    </w:p>
    <w:p w14:paraId="7A8517BE" w14:textId="77777777" w:rsidR="00AA0C79" w:rsidRPr="00AA0C79" w:rsidRDefault="00AA0C79" w:rsidP="006B0F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0C79">
        <w:rPr>
          <w:rFonts w:ascii="Times New Roman" w:hAnsi="Times New Roman" w:cs="Times New Roman"/>
          <w:sz w:val="24"/>
          <w:szCs w:val="24"/>
        </w:rPr>
        <w:t xml:space="preserve">ОАО «Капитал Банк» (далее – Заказчик) сообщает о проведении открытого конкурса по выбору поставщика услуг </w:t>
      </w:r>
      <w:r w:rsidRPr="00970BA1">
        <w:rPr>
          <w:rFonts w:ascii="Times New Roman" w:hAnsi="Times New Roman" w:cs="Times New Roman"/>
          <w:sz w:val="24"/>
          <w:szCs w:val="24"/>
        </w:rPr>
        <w:t xml:space="preserve">по внедрению антифрод решения для повышения уровня безопасности транзакций и снижения мошеннической активности в </w:t>
      </w:r>
      <w:r w:rsidRPr="00970BA1">
        <w:rPr>
          <w:rFonts w:ascii="Times New Roman" w:hAnsi="Times New Roman" w:cs="Times New Roman"/>
          <w:noProof/>
          <w:sz w:val="24"/>
          <w:szCs w:val="24"/>
        </w:rPr>
        <w:t>ОАО «Капитал Банк»</w:t>
      </w:r>
    </w:p>
    <w:p w14:paraId="5EECD44D" w14:textId="77777777" w:rsidR="00AA0C79" w:rsidRPr="00AA0C79" w:rsidRDefault="00AA0C79" w:rsidP="006B0F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0C79">
        <w:rPr>
          <w:rFonts w:ascii="Times New Roman" w:hAnsi="Times New Roman" w:cs="Times New Roman"/>
          <w:sz w:val="24"/>
          <w:szCs w:val="24"/>
        </w:rPr>
        <w:t xml:space="preserve">Настоящее Техническое задание является документом, определяющим требования к </w:t>
      </w:r>
      <w:r>
        <w:rPr>
          <w:rFonts w:ascii="Times New Roman" w:hAnsi="Times New Roman" w:cs="Times New Roman"/>
          <w:sz w:val="24"/>
          <w:szCs w:val="24"/>
        </w:rPr>
        <w:t>антифрод решению</w:t>
      </w:r>
      <w:r w:rsidR="002838FC">
        <w:rPr>
          <w:rFonts w:ascii="Times New Roman" w:hAnsi="Times New Roman" w:cs="Times New Roman"/>
          <w:sz w:val="24"/>
          <w:szCs w:val="24"/>
        </w:rPr>
        <w:t>.</w:t>
      </w:r>
    </w:p>
    <w:p w14:paraId="3E99669D" w14:textId="77777777" w:rsidR="00AA0C79" w:rsidRPr="00AA0C79" w:rsidRDefault="00AA0C79" w:rsidP="006B0FDA">
      <w:pPr>
        <w:pStyle w:val="10"/>
        <w:keepNext/>
        <w:numPr>
          <w:ilvl w:val="0"/>
          <w:numId w:val="8"/>
        </w:numPr>
        <w:tabs>
          <w:tab w:val="num" w:pos="432"/>
        </w:tabs>
        <w:spacing w:before="0" w:beforeAutospacing="0" w:after="0" w:afterAutospacing="0"/>
        <w:ind w:left="432" w:hanging="432"/>
        <w:jc w:val="both"/>
        <w:rPr>
          <w:b w:val="0"/>
          <w:kern w:val="28"/>
          <w:sz w:val="24"/>
          <w:szCs w:val="24"/>
          <w:lang w:eastAsia="en-US"/>
        </w:rPr>
      </w:pPr>
      <w:bookmarkStart w:id="3" w:name="_Toc207993681"/>
      <w:r w:rsidRPr="00AA0C79">
        <w:rPr>
          <w:kern w:val="28"/>
          <w:sz w:val="24"/>
          <w:szCs w:val="24"/>
          <w:lang w:eastAsia="en-US"/>
        </w:rPr>
        <w:t>Общие требования к участникам</w:t>
      </w:r>
      <w:bookmarkEnd w:id="3"/>
    </w:p>
    <w:p w14:paraId="1E026A4E" w14:textId="77777777" w:rsidR="00AA0C79" w:rsidRPr="00AA0C79" w:rsidRDefault="00AA0C79" w:rsidP="006B0F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0C79">
        <w:rPr>
          <w:rFonts w:ascii="Times New Roman" w:hAnsi="Times New Roman" w:cs="Times New Roman"/>
          <w:sz w:val="24"/>
          <w:szCs w:val="24"/>
        </w:rPr>
        <w:t>В конкурсе может принять участие любое юридическое лицо, отвечающее следующим требованиям.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1"/>
        <w:gridCol w:w="5660"/>
        <w:gridCol w:w="3024"/>
      </w:tblGrid>
      <w:tr w:rsidR="00AA0C79" w:rsidRPr="00AA0C79" w14:paraId="5299A210" w14:textId="77777777" w:rsidTr="00B36C91">
        <w:tc>
          <w:tcPr>
            <w:tcW w:w="704" w:type="dxa"/>
          </w:tcPr>
          <w:p w14:paraId="5DB500EF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2" w:type="dxa"/>
          </w:tcPr>
          <w:p w14:paraId="03F1BF6C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Гражданская правоспособность для заключения и выполнения договора;</w:t>
            </w:r>
          </w:p>
        </w:tc>
        <w:tc>
          <w:tcPr>
            <w:tcW w:w="3399" w:type="dxa"/>
          </w:tcPr>
          <w:p w14:paraId="6C49499B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9" w:rsidRPr="00AA0C79" w14:paraId="3F7B1DC7" w14:textId="77777777" w:rsidTr="00B36C91">
        <w:tc>
          <w:tcPr>
            <w:tcW w:w="704" w:type="dxa"/>
          </w:tcPr>
          <w:p w14:paraId="6AEB293C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2" w:type="dxa"/>
          </w:tcPr>
          <w:p w14:paraId="5A99D270" w14:textId="449D6D96" w:rsidR="00AA0C79" w:rsidRPr="006549F8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Решения должны соответствовать</w:t>
            </w:r>
            <w:r w:rsidR="00D62EE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нормативам НБКР,</w:t>
            </w: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законодательству КР </w:t>
            </w:r>
          </w:p>
        </w:tc>
        <w:tc>
          <w:tcPr>
            <w:tcW w:w="3399" w:type="dxa"/>
          </w:tcPr>
          <w:p w14:paraId="5A2B0567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9" w:rsidRPr="00AA0C79" w14:paraId="4C2CD6EC" w14:textId="77777777" w:rsidTr="00B36C91">
        <w:tc>
          <w:tcPr>
            <w:tcW w:w="704" w:type="dxa"/>
          </w:tcPr>
          <w:p w14:paraId="71324191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2" w:type="dxa"/>
          </w:tcPr>
          <w:p w14:paraId="300A558E" w14:textId="34D8888F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781086C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9" w:rsidRPr="00AA0C79" w14:paraId="509E286E" w14:textId="77777777" w:rsidTr="00B36C91">
        <w:tc>
          <w:tcPr>
            <w:tcW w:w="704" w:type="dxa"/>
          </w:tcPr>
          <w:p w14:paraId="6F3E04B5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2" w:type="dxa"/>
          </w:tcPr>
          <w:p w14:paraId="39477FF3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Не является неплатежеспособным или банкротом, не находится в процессе ликвидации;</w:t>
            </w:r>
          </w:p>
        </w:tc>
        <w:tc>
          <w:tcPr>
            <w:tcW w:w="3399" w:type="dxa"/>
          </w:tcPr>
          <w:p w14:paraId="07047236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9" w:rsidRPr="00AA0C79" w14:paraId="27AC21EF" w14:textId="77777777" w:rsidTr="00B36C91">
        <w:tc>
          <w:tcPr>
            <w:tcW w:w="704" w:type="dxa"/>
          </w:tcPr>
          <w:p w14:paraId="5E81E13F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2" w:type="dxa"/>
          </w:tcPr>
          <w:p w14:paraId="37AB0D32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На имущество компании не должен быть наложен арест, хозяйственная деятельность не должна быть приостановлена судебными и/или иными инстанциями, отсутствие задолженности перед бюджетом, исполненные обязательства по оплате налогов в бюджеты всех уровней.</w:t>
            </w:r>
          </w:p>
        </w:tc>
        <w:tc>
          <w:tcPr>
            <w:tcW w:w="3399" w:type="dxa"/>
          </w:tcPr>
          <w:p w14:paraId="382612CD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9" w:rsidRPr="00AA0C79" w14:paraId="665AB4AF" w14:textId="77777777" w:rsidTr="00B36C91">
        <w:tc>
          <w:tcPr>
            <w:tcW w:w="704" w:type="dxa"/>
          </w:tcPr>
          <w:p w14:paraId="119E910A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2" w:type="dxa"/>
          </w:tcPr>
          <w:p w14:paraId="0B2EDD7D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Опыт работы в области аудита и проектирования систем информационной безопасности;</w:t>
            </w:r>
          </w:p>
        </w:tc>
        <w:tc>
          <w:tcPr>
            <w:tcW w:w="3399" w:type="dxa"/>
          </w:tcPr>
          <w:p w14:paraId="1FF3C85F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9" w:rsidRPr="00AA0C79" w14:paraId="02CC8F66" w14:textId="77777777" w:rsidTr="00B36C91">
        <w:tc>
          <w:tcPr>
            <w:tcW w:w="704" w:type="dxa"/>
          </w:tcPr>
          <w:p w14:paraId="40D2850D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2" w:type="dxa"/>
          </w:tcPr>
          <w:p w14:paraId="2D62D934" w14:textId="3CCA9633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336593" w14:textId="77777777" w:rsidR="00AA0C79" w:rsidRPr="00AA0C79" w:rsidRDefault="00AA0C79" w:rsidP="006B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5EB1B" w14:textId="77777777" w:rsidR="00AA0C79" w:rsidRDefault="00AA0C79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396DB7" w14:textId="77777777" w:rsidR="00BC1412" w:rsidRPr="00BC1412" w:rsidRDefault="00BC1412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</w:p>
    <w:p w14:paraId="2A32B61C" w14:textId="77777777" w:rsidR="00BC1412" w:rsidRPr="00BC1412" w:rsidRDefault="00BC1412" w:rsidP="006B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антифрод системы для повышения уровня безопасности транзакций и снижения мошеннической активности в финансовых операциях.</w:t>
      </w:r>
    </w:p>
    <w:p w14:paraId="76812596" w14:textId="77777777" w:rsidR="00BC1412" w:rsidRPr="00BC1412" w:rsidRDefault="00BC1412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14:paraId="538BEE64" w14:textId="77777777" w:rsidR="00BC1412" w:rsidRPr="00BC1412" w:rsidRDefault="00BC1412" w:rsidP="006B0F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автоматическое выявление подозрительных транзакций.</w:t>
      </w:r>
    </w:p>
    <w:p w14:paraId="3A4558C1" w14:textId="77777777" w:rsidR="00BC1412" w:rsidRPr="00BC1412" w:rsidRDefault="00BC1412" w:rsidP="006B0F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Снизить количество мошеннических операций.</w:t>
      </w:r>
    </w:p>
    <w:p w14:paraId="116AC992" w14:textId="77777777" w:rsidR="00BC1412" w:rsidRPr="00BC1412" w:rsidRDefault="00BC1412" w:rsidP="006B0F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доверие клиентов к системе.</w:t>
      </w:r>
    </w:p>
    <w:p w14:paraId="48C39744" w14:textId="77777777" w:rsidR="00BC1412" w:rsidRPr="00BC1412" w:rsidRDefault="00BC1412" w:rsidP="006B0F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соответствие требованиям регуляторов.</w:t>
      </w:r>
    </w:p>
    <w:p w14:paraId="128EF282" w14:textId="77777777" w:rsidR="00BC1412" w:rsidRPr="00BC1412" w:rsidRDefault="00BC1412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</w:t>
      </w:r>
    </w:p>
    <w:p w14:paraId="10FA20CC" w14:textId="77777777" w:rsidR="00BC1412" w:rsidRPr="00BC1412" w:rsidRDefault="00BC1412" w:rsidP="006B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Антифрод решение будет использоваться для мон</w:t>
      </w:r>
      <w:r w:rsidR="009441CD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иторинга и анализа транзакций связанных с:</w:t>
      </w:r>
    </w:p>
    <w:p w14:paraId="66C8F518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операциями по банковским счетам; </w:t>
      </w:r>
    </w:p>
    <w:p w14:paraId="466F8265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операциями посредством мобильных приложений, в том числе мобильных приложений агентов (далее – МПА); </w:t>
      </w:r>
    </w:p>
    <w:p w14:paraId="3EEA2D04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операциями по электронным кошелькам; </w:t>
      </w:r>
    </w:p>
    <w:p w14:paraId="38CDC181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операций с использованием QR-кодов/карт; </w:t>
      </w:r>
    </w:p>
    <w:p w14:paraId="48853D8A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переводом денежных средств внутри страны; </w:t>
      </w:r>
    </w:p>
    <w:p w14:paraId="3A96C281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международными переводами денежных средств; </w:t>
      </w:r>
    </w:p>
    <w:p w14:paraId="44B0B3DE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переводом средств на кошельки виртуальных активов и счета иностранных операторов торгов виртуальных активов; </w:t>
      </w:r>
    </w:p>
    <w:p w14:paraId="49F11FCB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снятием наличных денежных средств; </w:t>
      </w:r>
    </w:p>
    <w:p w14:paraId="425D87E9" w14:textId="77777777" w:rsidR="009441CD" w:rsidRPr="00970BA1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зачислением денежных средств через системы удаленного/дистанционного обслуживания; </w:t>
      </w:r>
    </w:p>
    <w:p w14:paraId="1933D555" w14:textId="77777777" w:rsidR="009441CD" w:rsidRPr="00BC1412" w:rsidRDefault="009441CD" w:rsidP="006B0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высокорискованными операциями, а также определенными платежной организацией/оператором платежной системы в рамках своей политики по предотвращению мошенничества.</w:t>
      </w:r>
    </w:p>
    <w:p w14:paraId="748BCFA1" w14:textId="77777777" w:rsidR="00BC1412" w:rsidRPr="00BC1412" w:rsidRDefault="00BC1412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требования</w:t>
      </w:r>
    </w:p>
    <w:p w14:paraId="32A944B5" w14:textId="77777777" w:rsidR="00BC1412" w:rsidRDefault="00BC1412" w:rsidP="006B0F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анализа транзакций</w:t>
      </w: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829"/>
      </w:tblGrid>
      <w:tr w:rsidR="00B6503C" w14:paraId="5981E79B" w14:textId="77777777" w:rsidTr="00301EA7">
        <w:tc>
          <w:tcPr>
            <w:tcW w:w="846" w:type="dxa"/>
          </w:tcPr>
          <w:p w14:paraId="22BD98EA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70" w:type="dxa"/>
          </w:tcPr>
          <w:p w14:paraId="5EA01595" w14:textId="77777777" w:rsidR="00B6503C" w:rsidRP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 правилам и сценариям.</w:t>
            </w:r>
          </w:p>
        </w:tc>
        <w:tc>
          <w:tcPr>
            <w:tcW w:w="2829" w:type="dxa"/>
          </w:tcPr>
          <w:p w14:paraId="3E68E765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732AE418" w14:textId="77777777" w:rsidTr="00301EA7">
        <w:tc>
          <w:tcPr>
            <w:tcW w:w="846" w:type="dxa"/>
          </w:tcPr>
          <w:p w14:paraId="679EFDF2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70" w:type="dxa"/>
          </w:tcPr>
          <w:p w14:paraId="5981288B" w14:textId="77777777" w:rsidR="00B6503C" w:rsidRP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машинного обучения для выявления аномалий.</w:t>
            </w:r>
          </w:p>
        </w:tc>
        <w:tc>
          <w:tcPr>
            <w:tcW w:w="2829" w:type="dxa"/>
          </w:tcPr>
          <w:p w14:paraId="4AFD5175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510370A5" w14:textId="77777777" w:rsidTr="00301EA7">
        <w:trPr>
          <w:trHeight w:val="2485"/>
        </w:trPr>
        <w:tc>
          <w:tcPr>
            <w:tcW w:w="846" w:type="dxa"/>
          </w:tcPr>
          <w:p w14:paraId="4F7D70D1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70" w:type="dxa"/>
          </w:tcPr>
          <w:p w14:paraId="1A5DE4C2" w14:textId="77777777" w:rsidR="00B6503C" w:rsidRPr="008F5ECF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должна обеспечивать возможность самостоятельного регулярного обновления и переобучения аналитических моделей и правил Заказчиком без необходимости привлечения поставщика или сторонних специалистов, включая возможность оперативного изменения логики обработки данных и критериев выявления мошенничества.</w:t>
            </w:r>
          </w:p>
        </w:tc>
        <w:tc>
          <w:tcPr>
            <w:tcW w:w="2829" w:type="dxa"/>
          </w:tcPr>
          <w:p w14:paraId="1F1DB05C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9AE" w14:paraId="62CD6512" w14:textId="77777777" w:rsidTr="00C82803">
        <w:trPr>
          <w:trHeight w:val="1691"/>
        </w:trPr>
        <w:tc>
          <w:tcPr>
            <w:tcW w:w="846" w:type="dxa"/>
          </w:tcPr>
          <w:p w14:paraId="2888925A" w14:textId="0FF8D4E2" w:rsidR="00BC09AE" w:rsidRPr="00C82803" w:rsidRDefault="00BC09AE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1.4</w:t>
            </w:r>
          </w:p>
        </w:tc>
        <w:tc>
          <w:tcPr>
            <w:tcW w:w="5670" w:type="dxa"/>
          </w:tcPr>
          <w:p w14:paraId="1A634C3B" w14:textId="41E48513" w:rsidR="00BC09AE" w:rsidRPr="00BC09AE" w:rsidRDefault="00BC09AE" w:rsidP="00BC0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должна включать встроенного AI-агента на базе LLM, который позволяет аналитикам редактировать правила мониторинга на естественном языке, а также получать помощь при расследовании инцидентов. </w:t>
            </w:r>
          </w:p>
        </w:tc>
        <w:tc>
          <w:tcPr>
            <w:tcW w:w="2829" w:type="dxa"/>
          </w:tcPr>
          <w:p w14:paraId="6E703C7C" w14:textId="77777777" w:rsidR="00BC09AE" w:rsidRDefault="00BC09AE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9AE" w14:paraId="798BF33E" w14:textId="77777777" w:rsidTr="00301EA7">
        <w:trPr>
          <w:trHeight w:val="2485"/>
        </w:trPr>
        <w:tc>
          <w:tcPr>
            <w:tcW w:w="846" w:type="dxa"/>
          </w:tcPr>
          <w:p w14:paraId="083BD120" w14:textId="1E666D22" w:rsidR="00BC09AE" w:rsidRDefault="00BC09AE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1.5</w:t>
            </w:r>
          </w:p>
        </w:tc>
        <w:tc>
          <w:tcPr>
            <w:tcW w:w="5670" w:type="dxa"/>
          </w:tcPr>
          <w:p w14:paraId="79D26401" w14:textId="242941FA" w:rsidR="00BC09AE" w:rsidRPr="00BC09AE" w:rsidRDefault="00BC09AE" w:rsidP="00BC0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SDK для мобильного приложения банка должен обеспечивать сбор поведенческих данных пользователя в реальном времени: скорость набора текста, ориентация устройства при вводе, паттерны взаимодействия с интерфейсом. Собранные данные передаются в систему мониторинга для построения профиля поведения клиента и выявления аномалий, характерных для мошенничества или несанкционированного доступа.</w:t>
            </w:r>
          </w:p>
        </w:tc>
        <w:tc>
          <w:tcPr>
            <w:tcW w:w="2829" w:type="dxa"/>
          </w:tcPr>
          <w:p w14:paraId="17538116" w14:textId="77777777" w:rsidR="00BC09AE" w:rsidRDefault="00BC09AE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053EC4" w14:textId="77777777" w:rsidR="00BC1412" w:rsidRDefault="00BC1412" w:rsidP="006B0F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скоринга</w:t>
      </w: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829"/>
      </w:tblGrid>
      <w:tr w:rsidR="00B6503C" w14:paraId="6FCDBF41" w14:textId="77777777" w:rsidTr="00301EA7">
        <w:tc>
          <w:tcPr>
            <w:tcW w:w="1271" w:type="dxa"/>
          </w:tcPr>
          <w:p w14:paraId="404589FE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</w:tcPr>
          <w:p w14:paraId="46CBB63B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транзакциям уровня риска.</w:t>
            </w:r>
          </w:p>
        </w:tc>
        <w:tc>
          <w:tcPr>
            <w:tcW w:w="2829" w:type="dxa"/>
          </w:tcPr>
          <w:p w14:paraId="101AD0ED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45096ACB" w14:textId="77777777" w:rsidTr="00301EA7">
        <w:tc>
          <w:tcPr>
            <w:tcW w:w="1271" w:type="dxa"/>
          </w:tcPr>
          <w:p w14:paraId="432F126E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45" w:type="dxa"/>
          </w:tcPr>
          <w:p w14:paraId="7FE2DC80" w14:textId="77777777" w:rsidR="00B6503C" w:rsidRPr="00BC1412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блокировка или дополнительная проверка.</w:t>
            </w:r>
          </w:p>
        </w:tc>
        <w:tc>
          <w:tcPr>
            <w:tcW w:w="2829" w:type="dxa"/>
          </w:tcPr>
          <w:p w14:paraId="3D3212D6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52B96D" w14:textId="77777777" w:rsidR="00B6503C" w:rsidRPr="00BC1412" w:rsidRDefault="00B6503C" w:rsidP="006B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04F9C" w14:textId="77777777" w:rsidR="00B6503C" w:rsidRDefault="00BC1412" w:rsidP="006B0F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внешними источниками данных</w:t>
      </w: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2829"/>
      </w:tblGrid>
      <w:tr w:rsidR="00B6503C" w14:paraId="30057D8E" w14:textId="77777777" w:rsidTr="00301EA7">
        <w:tc>
          <w:tcPr>
            <w:tcW w:w="1129" w:type="dxa"/>
          </w:tcPr>
          <w:p w14:paraId="1E1AD250" w14:textId="77777777" w:rsidR="00B6503C" w:rsidRPr="006B0FDA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87" w:type="dxa"/>
          </w:tcPr>
          <w:p w14:paraId="06031B36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Черные списки карт и клиентов.</w:t>
            </w:r>
          </w:p>
        </w:tc>
        <w:tc>
          <w:tcPr>
            <w:tcW w:w="2829" w:type="dxa"/>
          </w:tcPr>
          <w:p w14:paraId="4037996B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6EB6E310" w14:textId="77777777" w:rsidTr="00301EA7">
        <w:tc>
          <w:tcPr>
            <w:tcW w:w="1129" w:type="dxa"/>
          </w:tcPr>
          <w:p w14:paraId="5DAE88B3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87" w:type="dxa"/>
          </w:tcPr>
          <w:p w14:paraId="0BBF2C3F" w14:textId="77777777" w:rsidR="00B6503C" w:rsidRPr="00BC1412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данных мошеннических схем.</w:t>
            </w:r>
          </w:p>
        </w:tc>
        <w:tc>
          <w:tcPr>
            <w:tcW w:w="2829" w:type="dxa"/>
          </w:tcPr>
          <w:p w14:paraId="401131F9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31D332" w14:textId="77777777" w:rsidR="00BC1412" w:rsidRDefault="00BC1412" w:rsidP="006B0F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 для сотрудников службы безопасности</w:t>
      </w: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2829"/>
      </w:tblGrid>
      <w:tr w:rsidR="00B6503C" w14:paraId="531381FC" w14:textId="77777777" w:rsidTr="002464BC">
        <w:tc>
          <w:tcPr>
            <w:tcW w:w="1129" w:type="dxa"/>
          </w:tcPr>
          <w:p w14:paraId="07802512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6" w:type="dxa"/>
            <w:gridSpan w:val="2"/>
          </w:tcPr>
          <w:p w14:paraId="5A1AD969" w14:textId="77777777" w:rsidR="00B6503C" w:rsidRPr="00B6503C" w:rsidRDefault="00B6503C" w:rsidP="006B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5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Панель мониторинга</w:t>
            </w:r>
            <w:proofErr w:type="gramEnd"/>
            <w:r w:rsidRPr="00B65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включающая в себя следующие метрики   </w:t>
            </w:r>
          </w:p>
        </w:tc>
      </w:tr>
      <w:tr w:rsidR="00B6503C" w14:paraId="339C50B7" w14:textId="77777777" w:rsidTr="009B69F1">
        <w:tc>
          <w:tcPr>
            <w:tcW w:w="1129" w:type="dxa"/>
          </w:tcPr>
          <w:p w14:paraId="2E6E8F84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87" w:type="dxa"/>
          </w:tcPr>
          <w:p w14:paraId="6284952A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заблокированных подозрительных операций, которые впоследствии были подтверждены как мошеннические; </w:t>
            </w:r>
          </w:p>
        </w:tc>
        <w:tc>
          <w:tcPr>
            <w:tcW w:w="2829" w:type="dxa"/>
          </w:tcPr>
          <w:p w14:paraId="135B60C6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7C8940D7" w14:textId="77777777" w:rsidTr="009B69F1">
        <w:tc>
          <w:tcPr>
            <w:tcW w:w="1129" w:type="dxa"/>
          </w:tcPr>
          <w:p w14:paraId="0ED14C95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87" w:type="dxa"/>
          </w:tcPr>
          <w:p w14:paraId="0E73AA47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ложноположительных срабатываний (ошибочно заблокированных транзакций) (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2829" w:type="dxa"/>
          </w:tcPr>
          <w:p w14:paraId="06581779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46102A05" w14:textId="77777777" w:rsidTr="009B69F1">
        <w:tc>
          <w:tcPr>
            <w:tcW w:w="1129" w:type="dxa"/>
          </w:tcPr>
          <w:p w14:paraId="388967AD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87" w:type="dxa"/>
          </w:tcPr>
          <w:p w14:paraId="0A5B1D29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пропущенных мошеннических операций среди всех подтвержденных случаев (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Recall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2829" w:type="dxa"/>
          </w:tcPr>
          <w:p w14:paraId="647A620B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1B5717FC" w14:textId="77777777" w:rsidTr="009B69F1">
        <w:tc>
          <w:tcPr>
            <w:tcW w:w="1129" w:type="dxa"/>
          </w:tcPr>
          <w:p w14:paraId="7528DC7A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87" w:type="dxa"/>
          </w:tcPr>
          <w:p w14:paraId="3B9F2C48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среднее время выявления инцидента (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2829" w:type="dxa"/>
          </w:tcPr>
          <w:p w14:paraId="647298A7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502B7AFD" w14:textId="77777777" w:rsidTr="009B69F1">
        <w:tc>
          <w:tcPr>
            <w:tcW w:w="1129" w:type="dxa"/>
          </w:tcPr>
          <w:p w14:paraId="773FE5CD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387" w:type="dxa"/>
          </w:tcPr>
          <w:p w14:paraId="695FDFB5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среднее время реагирования на инцидент (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respond</w:t>
            </w:r>
            <w:proofErr w:type="spellEnd"/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2829" w:type="dxa"/>
          </w:tcPr>
          <w:p w14:paraId="1E1614DF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45F31B69" w14:textId="77777777" w:rsidTr="009B69F1">
        <w:tc>
          <w:tcPr>
            <w:tcW w:w="1129" w:type="dxa"/>
          </w:tcPr>
          <w:p w14:paraId="2F1A1CCB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387" w:type="dxa"/>
          </w:tcPr>
          <w:p w14:paraId="17CF6C45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выявленных и задокументированных способов мошенничества; </w:t>
            </w:r>
          </w:p>
        </w:tc>
        <w:tc>
          <w:tcPr>
            <w:tcW w:w="2829" w:type="dxa"/>
          </w:tcPr>
          <w:p w14:paraId="0B79425A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738BB4ED" w14:textId="77777777" w:rsidTr="009B69F1">
        <w:tc>
          <w:tcPr>
            <w:tcW w:w="1129" w:type="dxa"/>
          </w:tcPr>
          <w:p w14:paraId="1A6F6523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387" w:type="dxa"/>
          </w:tcPr>
          <w:p w14:paraId="3E87A8F6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показатель клиентского опыта и точности работы системы (антифрод), включая скорость реагирования и процент разрешения конфликтных ситуаций в пользу клиента при ошибочной блокировке;  </w:t>
            </w:r>
          </w:p>
        </w:tc>
        <w:tc>
          <w:tcPr>
            <w:tcW w:w="2829" w:type="dxa"/>
          </w:tcPr>
          <w:p w14:paraId="7569B683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4A3B9E38" w14:textId="77777777" w:rsidTr="009B69F1">
        <w:tc>
          <w:tcPr>
            <w:tcW w:w="1129" w:type="dxa"/>
          </w:tcPr>
          <w:p w14:paraId="51A8D352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5387" w:type="dxa"/>
          </w:tcPr>
          <w:p w14:paraId="54BFC7EE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качества ведения реестра запрещенных идентификаторов (актуальность, полнота, своевременность обновления).</w:t>
            </w:r>
          </w:p>
        </w:tc>
        <w:tc>
          <w:tcPr>
            <w:tcW w:w="2829" w:type="dxa"/>
          </w:tcPr>
          <w:p w14:paraId="5C65D8D0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09ED7C48" w14:textId="77777777" w:rsidTr="009B69F1">
        <w:tc>
          <w:tcPr>
            <w:tcW w:w="1129" w:type="dxa"/>
          </w:tcPr>
          <w:p w14:paraId="6C31B171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5387" w:type="dxa"/>
          </w:tcPr>
          <w:p w14:paraId="497139DB" w14:textId="77777777" w:rsidR="00B6503C" w:rsidRPr="00FE07FA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ведомления о подозрительных операциях.</w:t>
            </w:r>
          </w:p>
        </w:tc>
        <w:tc>
          <w:tcPr>
            <w:tcW w:w="2829" w:type="dxa"/>
          </w:tcPr>
          <w:p w14:paraId="17C55F80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C59445" w14:textId="77777777" w:rsidR="00BC1412" w:rsidRDefault="00BC1412" w:rsidP="006B0F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Отчётность и аналитика</w:t>
      </w:r>
      <w:r w:rsidRPr="00BC1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2829"/>
      </w:tblGrid>
      <w:tr w:rsidR="00B6503C" w14:paraId="74715080" w14:textId="77777777" w:rsidTr="009B69F1">
        <w:tc>
          <w:tcPr>
            <w:tcW w:w="1129" w:type="dxa"/>
          </w:tcPr>
          <w:p w14:paraId="14D60B29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387" w:type="dxa"/>
          </w:tcPr>
          <w:p w14:paraId="7276F38A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регулярных отчётов.</w:t>
            </w:r>
          </w:p>
        </w:tc>
        <w:tc>
          <w:tcPr>
            <w:tcW w:w="2829" w:type="dxa"/>
          </w:tcPr>
          <w:p w14:paraId="5869F88E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03C" w14:paraId="310EFD1F" w14:textId="77777777" w:rsidTr="009B69F1">
        <w:tc>
          <w:tcPr>
            <w:tcW w:w="1129" w:type="dxa"/>
          </w:tcPr>
          <w:p w14:paraId="3A2A3470" w14:textId="77777777" w:rsidR="00B6503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387" w:type="dxa"/>
          </w:tcPr>
          <w:p w14:paraId="002A82EF" w14:textId="77777777" w:rsidR="00B6503C" w:rsidRPr="00BC1412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антифрод системы.</w:t>
            </w:r>
          </w:p>
        </w:tc>
        <w:tc>
          <w:tcPr>
            <w:tcW w:w="2829" w:type="dxa"/>
          </w:tcPr>
          <w:p w14:paraId="79EDC0EB" w14:textId="77777777" w:rsidR="00B6503C" w:rsidRDefault="00B6503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7C" w14:paraId="1E0F4B27" w14:textId="77777777" w:rsidTr="009B69F1">
        <w:tc>
          <w:tcPr>
            <w:tcW w:w="1129" w:type="dxa"/>
          </w:tcPr>
          <w:p w14:paraId="271158F8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387" w:type="dxa"/>
          </w:tcPr>
          <w:p w14:paraId="5F8ED93D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должна позволять загружать исторически данные по транзакциям и сессиям за любые периоды, создавать и отрабатывать новые, кастомные правила на этих данных для проверки их корректности и выявления ложных срабатываний, формировать отчеты о результатах тестирования и оценки эффективности правил.</w:t>
            </w:r>
          </w:p>
        </w:tc>
        <w:tc>
          <w:tcPr>
            <w:tcW w:w="2829" w:type="dxa"/>
          </w:tcPr>
          <w:p w14:paraId="0630ED61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7C" w14:paraId="6A1F4B12" w14:textId="77777777" w:rsidTr="009B69F1">
        <w:tc>
          <w:tcPr>
            <w:tcW w:w="1129" w:type="dxa"/>
          </w:tcPr>
          <w:p w14:paraId="4BC2D163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387" w:type="dxa"/>
          </w:tcPr>
          <w:p w14:paraId="0BE7A1FA" w14:textId="77777777" w:rsidR="00984A7C" w:rsidRPr="006E6A95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одробная статистика по срабатываниям, инцидентам, эффективности правил, экспорт в Excel, дашборды в реальном времени, журналирование активности пользователей Системы.</w:t>
            </w:r>
          </w:p>
        </w:tc>
        <w:tc>
          <w:tcPr>
            <w:tcW w:w="2829" w:type="dxa"/>
          </w:tcPr>
          <w:p w14:paraId="503DB395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8FD99D" w14:textId="77777777" w:rsidR="0029500E" w:rsidRDefault="0029500E" w:rsidP="006B0FDA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 интеграции с АБС банка</w:t>
      </w:r>
      <w:r w:rsidR="0084484C" w:rsidRPr="0084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5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банковскими сист</w:t>
      </w:r>
      <w:r w:rsidR="002F2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емами: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5DAA2207" w14:textId="77777777" w:rsidTr="00984A7C">
        <w:tc>
          <w:tcPr>
            <w:tcW w:w="1134" w:type="dxa"/>
          </w:tcPr>
          <w:p w14:paraId="229C4157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41" w:type="dxa"/>
          </w:tcPr>
          <w:p w14:paraId="5F837042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должна поддерживать интеграции с банковскими системами (АБС, процессинг, интернет-/мобильный банкинг) через стандартные API и протоколы</w:t>
            </w:r>
          </w:p>
          <w:p w14:paraId="50768305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D8D37FF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85210" w14:textId="77777777" w:rsidR="006E6A95" w:rsidRDefault="00866AF3" w:rsidP="006B0FDA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Безопасность</w:t>
      </w:r>
      <w:r w:rsidR="006E6A95" w:rsidRPr="006E6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5B5ED7CA" w14:textId="77777777" w:rsidTr="00984A7C">
        <w:trPr>
          <w:trHeight w:val="2749"/>
        </w:trPr>
        <w:tc>
          <w:tcPr>
            <w:tcW w:w="1134" w:type="dxa"/>
          </w:tcPr>
          <w:p w14:paraId="05A122C2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341" w:type="dxa"/>
          </w:tcPr>
          <w:p w14:paraId="11BF1205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должна обеспечивать защиту как по транзакционному, так и по сессионному антифроду, включая интернет- и мобильный банкинг, а также операции в отделениях Заказчика, банкоматах, POS-терминалах и интернет платежи.</w:t>
            </w:r>
            <w:r w:rsidRPr="00866AF3">
              <w:t xml:space="preserve"> </w:t>
            </w: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Присутствие шифрования данных при хранении (AES-256) и передаче (TLS 1.3+), многофакторная аутентификация пользователей, аудит активности с хранением логов не менее 1 года.</w:t>
            </w:r>
          </w:p>
        </w:tc>
        <w:tc>
          <w:tcPr>
            <w:tcW w:w="2875" w:type="dxa"/>
          </w:tcPr>
          <w:p w14:paraId="6A22FD5D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935A6" w14:textId="77777777" w:rsidR="00230DB6" w:rsidRPr="00984A7C" w:rsidRDefault="0084484C" w:rsidP="006B0FDA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84C">
        <w:rPr>
          <w:rFonts w:ascii="Times New Roman" w:eastAsia="Times New Roman" w:hAnsi="Times New Roman" w:cs="Times New Roman"/>
          <w:b/>
          <w:sz w:val="24"/>
          <w:szCs w:val="24"/>
        </w:rPr>
        <w:t>Техническая гибкость системы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829"/>
      </w:tblGrid>
      <w:tr w:rsidR="00984A7C" w14:paraId="4E1674B9" w14:textId="77777777" w:rsidTr="006B0FDA">
        <w:tc>
          <w:tcPr>
            <w:tcW w:w="1271" w:type="dxa"/>
          </w:tcPr>
          <w:p w14:paraId="0ADC1645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245" w:type="dxa"/>
          </w:tcPr>
          <w:p w14:paraId="384F1D4C" w14:textId="42F0ED9B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должна позволять Заказчику самостоятельно, настраивать их параметры и логику под конкретные сценарии Заказчика без участия поставщика Системы</w:t>
            </w:r>
          </w:p>
        </w:tc>
        <w:tc>
          <w:tcPr>
            <w:tcW w:w="2829" w:type="dxa"/>
          </w:tcPr>
          <w:p w14:paraId="4E23CA58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E88C67B" w14:textId="77777777" w:rsidR="0053601E" w:rsidRDefault="0053601E" w:rsidP="006B0FDA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01E">
        <w:rPr>
          <w:rFonts w:ascii="Times New Roman" w:eastAsia="Times New Roman" w:hAnsi="Times New Roman" w:cs="Times New Roman"/>
          <w:b/>
          <w:sz w:val="24"/>
          <w:szCs w:val="24"/>
        </w:rPr>
        <w:t>Время отклика и пропускная способность: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1C87C175" w14:textId="77777777" w:rsidTr="00822557">
        <w:tc>
          <w:tcPr>
            <w:tcW w:w="1134" w:type="dxa"/>
          </w:tcPr>
          <w:p w14:paraId="70333E63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341" w:type="dxa"/>
          </w:tcPr>
          <w:p w14:paraId="78ED56C5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отклика в реальном времени: система должна обеспечивать обработку транзакций в режиме реального времени с задержкой не более 50 мс на операцию при пиковых нагрузках.</w:t>
            </w:r>
          </w:p>
        </w:tc>
        <w:tc>
          <w:tcPr>
            <w:tcW w:w="2875" w:type="dxa"/>
          </w:tcPr>
          <w:p w14:paraId="4426B8AE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2D6C079A" w14:textId="77777777" w:rsidTr="00822557">
        <w:tc>
          <w:tcPr>
            <w:tcW w:w="1134" w:type="dxa"/>
          </w:tcPr>
          <w:p w14:paraId="1F155B9B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341" w:type="dxa"/>
          </w:tcPr>
          <w:p w14:paraId="11680255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Пропускная способность системы должна быть не менее 10 миллионов событий в год без падения производительности.</w:t>
            </w:r>
          </w:p>
        </w:tc>
        <w:tc>
          <w:tcPr>
            <w:tcW w:w="2875" w:type="dxa"/>
          </w:tcPr>
          <w:p w14:paraId="5E2E331F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6C6288" w14:textId="77777777" w:rsidR="002F281A" w:rsidRPr="00984A7C" w:rsidRDefault="00866AF3" w:rsidP="006B0FDA">
      <w:pPr>
        <w:pStyle w:val="a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AF3">
        <w:rPr>
          <w:rFonts w:ascii="Times New Roman" w:eastAsia="Times New Roman" w:hAnsi="Times New Roman" w:cs="Times New Roman"/>
          <w:b/>
          <w:sz w:val="24"/>
          <w:szCs w:val="24"/>
        </w:rPr>
        <w:t>Оповещения и уведомления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6175C406" w14:textId="77777777" w:rsidTr="00822557">
        <w:tc>
          <w:tcPr>
            <w:tcW w:w="1134" w:type="dxa"/>
          </w:tcPr>
          <w:p w14:paraId="6D0CCF19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341" w:type="dxa"/>
          </w:tcPr>
          <w:p w14:paraId="1F71EE2A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должна автоматически отправлять уведомления о подозрительных операциях по e-</w:t>
            </w:r>
            <w:proofErr w:type="spellStart"/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SMS, </w:t>
            </w:r>
            <w:proofErr w:type="spellStart"/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984A7C">
              <w:rPr>
                <w:rFonts w:ascii="Times New Roman" w:eastAsia="Times New Roman" w:hAnsi="Times New Roman" w:cs="Times New Roman"/>
                <w:sz w:val="24"/>
                <w:szCs w:val="24"/>
              </w:rPr>
              <w:t>-уведомлениям или в рамках основного договора на приобретение системы антифрода интегрироваться с внутренними системами оповещения Заказчика.</w:t>
            </w:r>
          </w:p>
          <w:p w14:paraId="70CA934D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681ED35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EDF5BD" w14:textId="77777777" w:rsidR="00BC1412" w:rsidRDefault="00BC1412" w:rsidP="006B0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Нефункциональные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2829"/>
      </w:tblGrid>
      <w:tr w:rsidR="00984A7C" w14:paraId="2EA04D29" w14:textId="77777777" w:rsidTr="009B69F1">
        <w:tc>
          <w:tcPr>
            <w:tcW w:w="1129" w:type="dxa"/>
          </w:tcPr>
          <w:p w14:paraId="2CF95284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387" w:type="dxa"/>
          </w:tcPr>
          <w:p w14:paraId="73DF595B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производительность: обработка транзакций в реальном времени.</w:t>
            </w:r>
          </w:p>
        </w:tc>
        <w:tc>
          <w:tcPr>
            <w:tcW w:w="2829" w:type="dxa"/>
          </w:tcPr>
          <w:p w14:paraId="5A73FC3B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7C" w14:paraId="02BFD914" w14:textId="77777777" w:rsidTr="009B69F1">
        <w:tc>
          <w:tcPr>
            <w:tcW w:w="1129" w:type="dxa"/>
          </w:tcPr>
          <w:p w14:paraId="56BCDCAF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387" w:type="dxa"/>
          </w:tcPr>
          <w:p w14:paraId="266B07A8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Масштабируемость: возможность расширения при росте объёмов.</w:t>
            </w:r>
          </w:p>
        </w:tc>
        <w:tc>
          <w:tcPr>
            <w:tcW w:w="2829" w:type="dxa"/>
          </w:tcPr>
          <w:p w14:paraId="731188F3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7C" w14:paraId="6F877316" w14:textId="77777777" w:rsidTr="009B69F1">
        <w:tc>
          <w:tcPr>
            <w:tcW w:w="1129" w:type="dxa"/>
          </w:tcPr>
          <w:p w14:paraId="14F77F0D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387" w:type="dxa"/>
          </w:tcPr>
          <w:p w14:paraId="75D1E4B2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Надёжность: минимизация ложных срабатываний.</w:t>
            </w:r>
          </w:p>
        </w:tc>
        <w:tc>
          <w:tcPr>
            <w:tcW w:w="2829" w:type="dxa"/>
          </w:tcPr>
          <w:p w14:paraId="103F82BE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7C" w14:paraId="6E36A6F8" w14:textId="77777777" w:rsidTr="009B69F1">
        <w:tc>
          <w:tcPr>
            <w:tcW w:w="1129" w:type="dxa"/>
          </w:tcPr>
          <w:p w14:paraId="3A56F872" w14:textId="77777777" w:rsidR="00984A7C" w:rsidRDefault="006B0FDA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387" w:type="dxa"/>
          </w:tcPr>
          <w:p w14:paraId="35860528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 защита данных клиентов.</w:t>
            </w:r>
          </w:p>
        </w:tc>
        <w:tc>
          <w:tcPr>
            <w:tcW w:w="2829" w:type="dxa"/>
          </w:tcPr>
          <w:p w14:paraId="71809DE7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B06244" w14:textId="77777777" w:rsidR="00BC1412" w:rsidRDefault="00BC1412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77E21276" w14:textId="77777777" w:rsidTr="00822557">
        <w:tc>
          <w:tcPr>
            <w:tcW w:w="1134" w:type="dxa"/>
          </w:tcPr>
          <w:p w14:paraId="26B6B361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41" w:type="dxa"/>
          </w:tcPr>
          <w:p w14:paraId="4A0C6090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текущих процессов и выявление уязвимостей.</w:t>
            </w:r>
          </w:p>
        </w:tc>
        <w:tc>
          <w:tcPr>
            <w:tcW w:w="2875" w:type="dxa"/>
          </w:tcPr>
          <w:p w14:paraId="57E1435C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6898BA79" w14:textId="77777777" w:rsidTr="00822557">
        <w:tc>
          <w:tcPr>
            <w:tcW w:w="1134" w:type="dxa"/>
          </w:tcPr>
          <w:p w14:paraId="36EB243E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341" w:type="dxa"/>
          </w:tcPr>
          <w:p w14:paraId="75DA1D3C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настройка антифрод платформы.</w:t>
            </w:r>
          </w:p>
        </w:tc>
        <w:tc>
          <w:tcPr>
            <w:tcW w:w="2875" w:type="dxa"/>
          </w:tcPr>
          <w:p w14:paraId="4BA08846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54E7616A" w14:textId="77777777" w:rsidTr="00822557">
        <w:tc>
          <w:tcPr>
            <w:tcW w:w="1134" w:type="dxa"/>
          </w:tcPr>
          <w:p w14:paraId="46369404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41" w:type="dxa"/>
          </w:tcPr>
          <w:p w14:paraId="36D9320C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правил и моделей машинного обучения.</w:t>
            </w:r>
          </w:p>
        </w:tc>
        <w:tc>
          <w:tcPr>
            <w:tcW w:w="2875" w:type="dxa"/>
          </w:tcPr>
          <w:p w14:paraId="4561D2F9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5A40D3C2" w14:textId="77777777" w:rsidTr="00822557">
        <w:tc>
          <w:tcPr>
            <w:tcW w:w="1134" w:type="dxa"/>
          </w:tcPr>
          <w:p w14:paraId="4B90F9DF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341" w:type="dxa"/>
          </w:tcPr>
          <w:p w14:paraId="13CEBC1A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с существующими системами.</w:t>
            </w:r>
          </w:p>
        </w:tc>
        <w:tc>
          <w:tcPr>
            <w:tcW w:w="2875" w:type="dxa"/>
          </w:tcPr>
          <w:p w14:paraId="7D12EDFC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4801235F" w14:textId="77777777" w:rsidTr="00822557">
        <w:tc>
          <w:tcPr>
            <w:tcW w:w="1134" w:type="dxa"/>
          </w:tcPr>
          <w:p w14:paraId="04089305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341" w:type="dxa"/>
          </w:tcPr>
          <w:p w14:paraId="57FCDC9D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и оптимизация.</w:t>
            </w:r>
          </w:p>
        </w:tc>
        <w:tc>
          <w:tcPr>
            <w:tcW w:w="2875" w:type="dxa"/>
          </w:tcPr>
          <w:p w14:paraId="1AA85CE9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49614E2D" w14:textId="77777777" w:rsidTr="00822557">
        <w:tc>
          <w:tcPr>
            <w:tcW w:w="1134" w:type="dxa"/>
          </w:tcPr>
          <w:p w14:paraId="6EB6CD59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5341" w:type="dxa"/>
          </w:tcPr>
          <w:p w14:paraId="75F0C75D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персонала.</w:t>
            </w:r>
          </w:p>
        </w:tc>
        <w:tc>
          <w:tcPr>
            <w:tcW w:w="2875" w:type="dxa"/>
          </w:tcPr>
          <w:p w14:paraId="311D3AB0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06BB28F9" w14:textId="77777777" w:rsidTr="00822557">
        <w:tc>
          <w:tcPr>
            <w:tcW w:w="1134" w:type="dxa"/>
          </w:tcPr>
          <w:p w14:paraId="3500DED4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5341" w:type="dxa"/>
          </w:tcPr>
          <w:p w14:paraId="7D71339E" w14:textId="77777777" w:rsidR="00984A7C" w:rsidRP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в промышленную эксплуатацию.</w:t>
            </w:r>
          </w:p>
        </w:tc>
        <w:tc>
          <w:tcPr>
            <w:tcW w:w="2875" w:type="dxa"/>
          </w:tcPr>
          <w:p w14:paraId="7AD634F9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F9D51" w14:textId="77777777" w:rsidR="00BC1412" w:rsidRDefault="00984A7C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C1412"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2F85E36D" w14:textId="77777777" w:rsidTr="00822557">
        <w:tc>
          <w:tcPr>
            <w:tcW w:w="1134" w:type="dxa"/>
          </w:tcPr>
          <w:p w14:paraId="38E3037E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41" w:type="dxa"/>
          </w:tcPr>
          <w:p w14:paraId="7809D528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мошенничества на 30–50%.</w:t>
            </w:r>
          </w:p>
        </w:tc>
        <w:tc>
          <w:tcPr>
            <w:tcW w:w="2875" w:type="dxa"/>
          </w:tcPr>
          <w:p w14:paraId="2C435E50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403AAED4" w14:textId="77777777" w:rsidTr="00822557">
        <w:tc>
          <w:tcPr>
            <w:tcW w:w="1134" w:type="dxa"/>
          </w:tcPr>
          <w:p w14:paraId="3E72A790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5341" w:type="dxa"/>
          </w:tcPr>
          <w:p w14:paraId="4F93066B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скорости выявления подозрительных транзакций.</w:t>
            </w:r>
          </w:p>
        </w:tc>
        <w:tc>
          <w:tcPr>
            <w:tcW w:w="2875" w:type="dxa"/>
          </w:tcPr>
          <w:p w14:paraId="566A1F2C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689F8670" w14:textId="77777777" w:rsidTr="00822557">
        <w:tc>
          <w:tcPr>
            <w:tcW w:w="1134" w:type="dxa"/>
          </w:tcPr>
          <w:p w14:paraId="2651DEAC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41" w:type="dxa"/>
          </w:tcPr>
          <w:p w14:paraId="2DD8364A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доверия клиентов.</w:t>
            </w:r>
          </w:p>
        </w:tc>
        <w:tc>
          <w:tcPr>
            <w:tcW w:w="2875" w:type="dxa"/>
          </w:tcPr>
          <w:p w14:paraId="5AA78B80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28DBB54D" w14:textId="77777777" w:rsidTr="00822557">
        <w:tc>
          <w:tcPr>
            <w:tcW w:w="1134" w:type="dxa"/>
          </w:tcPr>
          <w:p w14:paraId="4AF567D4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341" w:type="dxa"/>
          </w:tcPr>
          <w:p w14:paraId="439D147F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регуляторов.</w:t>
            </w:r>
          </w:p>
        </w:tc>
        <w:tc>
          <w:tcPr>
            <w:tcW w:w="2875" w:type="dxa"/>
          </w:tcPr>
          <w:p w14:paraId="7C2815DD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C701C0" w14:textId="77777777" w:rsidR="00BC1412" w:rsidRDefault="00BC1412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поддержка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41"/>
        <w:gridCol w:w="2875"/>
      </w:tblGrid>
      <w:tr w:rsidR="00984A7C" w14:paraId="05AF53D3" w14:textId="77777777" w:rsidTr="00822557">
        <w:tc>
          <w:tcPr>
            <w:tcW w:w="1134" w:type="dxa"/>
          </w:tcPr>
          <w:p w14:paraId="609ACDC2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41" w:type="dxa"/>
          </w:tcPr>
          <w:p w14:paraId="2DD46F5B" w14:textId="77777777" w:rsidR="00984A7C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обновление правил и моделей.</w:t>
            </w:r>
          </w:p>
        </w:tc>
        <w:tc>
          <w:tcPr>
            <w:tcW w:w="2875" w:type="dxa"/>
          </w:tcPr>
          <w:p w14:paraId="49C0D4C5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53D451DA" w14:textId="77777777" w:rsidTr="00822557">
        <w:tc>
          <w:tcPr>
            <w:tcW w:w="1134" w:type="dxa"/>
          </w:tcPr>
          <w:p w14:paraId="322F795B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341" w:type="dxa"/>
          </w:tcPr>
          <w:p w14:paraId="624F5845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мониторинг эффективности.</w:t>
            </w:r>
          </w:p>
        </w:tc>
        <w:tc>
          <w:tcPr>
            <w:tcW w:w="2875" w:type="dxa"/>
          </w:tcPr>
          <w:p w14:paraId="18FA4275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58E552E2" w14:textId="77777777" w:rsidTr="00822557">
        <w:tc>
          <w:tcPr>
            <w:tcW w:w="1134" w:type="dxa"/>
          </w:tcPr>
          <w:p w14:paraId="1354FFC0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41" w:type="dxa"/>
          </w:tcPr>
          <w:p w14:paraId="3EE41D46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пользователей и сотрудников службы безопасности.</w:t>
            </w:r>
          </w:p>
        </w:tc>
        <w:tc>
          <w:tcPr>
            <w:tcW w:w="2875" w:type="dxa"/>
          </w:tcPr>
          <w:p w14:paraId="5043ECEE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44504BF1" w14:textId="77777777" w:rsidTr="00822557">
        <w:tc>
          <w:tcPr>
            <w:tcW w:w="1134" w:type="dxa"/>
          </w:tcPr>
          <w:p w14:paraId="70A97B92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341" w:type="dxa"/>
          </w:tcPr>
          <w:p w14:paraId="30F67737" w14:textId="77777777" w:rsidR="00984A7C" w:rsidRPr="00BC1412" w:rsidRDefault="00984A7C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отказоустойчивости и автоматического восстановления в случае сбоя оборудования или ПО.</w:t>
            </w:r>
          </w:p>
        </w:tc>
        <w:tc>
          <w:tcPr>
            <w:tcW w:w="2875" w:type="dxa"/>
          </w:tcPr>
          <w:p w14:paraId="7A485776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A7C" w14:paraId="54A30D9E" w14:textId="77777777" w:rsidTr="00822557">
        <w:tc>
          <w:tcPr>
            <w:tcW w:w="1134" w:type="dxa"/>
          </w:tcPr>
          <w:p w14:paraId="577E42FA" w14:textId="77777777" w:rsidR="00984A7C" w:rsidRDefault="006B0FDA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341" w:type="dxa"/>
          </w:tcPr>
          <w:p w14:paraId="21DC5646" w14:textId="77777777" w:rsidR="00984A7C" w:rsidRPr="006B0FDA" w:rsidRDefault="00D10310" w:rsidP="006B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должен обеспечить о</w:t>
            </w:r>
            <w:r w:rsidRPr="00A563E5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сотрудников работе с системой, включая администрирование, настройку правил, мониторинг и аналитику.</w:t>
            </w:r>
          </w:p>
        </w:tc>
        <w:tc>
          <w:tcPr>
            <w:tcW w:w="2875" w:type="dxa"/>
          </w:tcPr>
          <w:p w14:paraId="1CE69306" w14:textId="77777777" w:rsidR="00984A7C" w:rsidRDefault="00984A7C" w:rsidP="006B0FDA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4E4855" w14:textId="77777777" w:rsidR="00984A7C" w:rsidRPr="00BC1412" w:rsidRDefault="00984A7C" w:rsidP="006B0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39A7DD" w14:textId="77777777" w:rsidR="006B0FDA" w:rsidRDefault="006B0FDA" w:rsidP="006B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технического задания участник конкурса должен предоставить описание предлагаемой антифрод системы, совместимый с серверным оборудованием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программными обеспечениями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установленными в Банке.</w:t>
      </w:r>
    </w:p>
    <w:p w14:paraId="7AE9B1F5" w14:textId="77777777" w:rsidR="006B0FDA" w:rsidRDefault="006B0FDA" w:rsidP="006B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CFAC3" w14:textId="77777777" w:rsidR="006B0FDA" w:rsidRDefault="006B0FDA" w:rsidP="006B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sectPr w:rsidR="006B0FDA" w:rsidSect="006B0F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213FA" w14:textId="77777777" w:rsidR="007C2AED" w:rsidRDefault="007C2AED">
      <w:pPr>
        <w:spacing w:after="0" w:line="240" w:lineRule="auto"/>
      </w:pPr>
      <w:r>
        <w:separator/>
      </w:r>
    </w:p>
  </w:endnote>
  <w:endnote w:type="continuationSeparator" w:id="0">
    <w:p w14:paraId="69A1EF53" w14:textId="77777777" w:rsidR="007C2AED" w:rsidRDefault="007C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D442B" w14:textId="77777777" w:rsidR="00DA7B2B" w:rsidRDefault="002838FC" w:rsidP="00CD6EF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7EECFB8F" w14:textId="77777777" w:rsidR="00DA7B2B" w:rsidRDefault="00DA7B2B" w:rsidP="00CD6EF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BC5B" w14:textId="77777777" w:rsidR="00DA7B2B" w:rsidRPr="001C1D6F" w:rsidRDefault="00DA7B2B" w:rsidP="007946F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19B40" w14:textId="77777777" w:rsidR="007C2AED" w:rsidRDefault="007C2AED">
      <w:pPr>
        <w:spacing w:after="0" w:line="240" w:lineRule="auto"/>
      </w:pPr>
      <w:r>
        <w:separator/>
      </w:r>
    </w:p>
  </w:footnote>
  <w:footnote w:type="continuationSeparator" w:id="0">
    <w:p w14:paraId="1D184561" w14:textId="77777777" w:rsidR="007C2AED" w:rsidRDefault="007C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9350" w14:textId="77777777" w:rsidR="00DA7B2B" w:rsidRDefault="002838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23ED5090" w14:textId="77777777" w:rsidR="00DA7B2B" w:rsidRDefault="00DA7B2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B106" w14:textId="77777777" w:rsidR="00DA7B2B" w:rsidRPr="00663053" w:rsidRDefault="00DA7B2B" w:rsidP="00CD6EF9">
    <w:pPr>
      <w:pStyle w:val="a5"/>
      <w:ind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6CC7" w14:textId="77777777" w:rsidR="00DA7B2B" w:rsidRPr="00420FD0" w:rsidRDefault="00DA7B2B" w:rsidP="00CD6EF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E5459"/>
    <w:multiLevelType w:val="multilevel"/>
    <w:tmpl w:val="55A4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31AF9"/>
    <w:multiLevelType w:val="multilevel"/>
    <w:tmpl w:val="9C74B29A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429" w:hanging="360"/>
      </w:pPr>
      <w:rPr>
        <w:rFonts w:eastAsia="Times New Roman" w:hint="default"/>
        <w:b/>
        <w:bCs/>
      </w:rPr>
    </w:lvl>
    <w:lvl w:ilvl="2">
      <w:start w:val="1"/>
      <w:numFmt w:val="decimal"/>
      <w:pStyle w:val="3"/>
      <w:isLgl/>
      <w:lvlText w:val="%1.%2.%3"/>
      <w:lvlJc w:val="left"/>
      <w:pPr>
        <w:ind w:left="2149" w:hanging="720"/>
      </w:pPr>
    </w:lvl>
    <w:lvl w:ilvl="3">
      <w:start w:val="1"/>
      <w:numFmt w:val="decimal"/>
      <w:pStyle w:val="4"/>
      <w:isLgl/>
      <w:lvlText w:val="%1.%2.%3.%4"/>
      <w:lvlJc w:val="left"/>
      <w:pPr>
        <w:ind w:left="2509" w:hanging="720"/>
      </w:pPr>
      <w:rPr>
        <w:rFonts w:eastAsia="Times New Roman" w:hint="default"/>
        <w:b w:val="0"/>
        <w:bCs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eastAsia="Times New Roman" w:hint="default"/>
        <w:b/>
      </w:rPr>
    </w:lvl>
  </w:abstractNum>
  <w:abstractNum w:abstractNumId="2" w15:restartNumberingAfterBreak="0">
    <w:nsid w:val="370A2C6A"/>
    <w:multiLevelType w:val="multilevel"/>
    <w:tmpl w:val="2230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91B3D"/>
    <w:multiLevelType w:val="multilevel"/>
    <w:tmpl w:val="3A8E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E5D00"/>
    <w:multiLevelType w:val="multilevel"/>
    <w:tmpl w:val="29FC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1567F"/>
    <w:multiLevelType w:val="multilevel"/>
    <w:tmpl w:val="32C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658DC"/>
    <w:multiLevelType w:val="multilevel"/>
    <w:tmpl w:val="640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D4E85"/>
    <w:multiLevelType w:val="multilevel"/>
    <w:tmpl w:val="EF68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12"/>
    <w:rsid w:val="00046DB1"/>
    <w:rsid w:val="000768EB"/>
    <w:rsid w:val="00083849"/>
    <w:rsid w:val="001F2BF7"/>
    <w:rsid w:val="00230DB6"/>
    <w:rsid w:val="00257F57"/>
    <w:rsid w:val="002838FC"/>
    <w:rsid w:val="00291AB9"/>
    <w:rsid w:val="0029500E"/>
    <w:rsid w:val="002F281A"/>
    <w:rsid w:val="00301EA7"/>
    <w:rsid w:val="00511E0D"/>
    <w:rsid w:val="0053601E"/>
    <w:rsid w:val="00543CFD"/>
    <w:rsid w:val="00591CD6"/>
    <w:rsid w:val="006549F8"/>
    <w:rsid w:val="00676033"/>
    <w:rsid w:val="006B0FDA"/>
    <w:rsid w:val="006E6A95"/>
    <w:rsid w:val="007C2AED"/>
    <w:rsid w:val="0084484C"/>
    <w:rsid w:val="00850B91"/>
    <w:rsid w:val="00866AF3"/>
    <w:rsid w:val="008A0884"/>
    <w:rsid w:val="008A4B3C"/>
    <w:rsid w:val="008C13F3"/>
    <w:rsid w:val="008F5ECF"/>
    <w:rsid w:val="009441CD"/>
    <w:rsid w:val="00970BA1"/>
    <w:rsid w:val="00984A7C"/>
    <w:rsid w:val="009B69F1"/>
    <w:rsid w:val="00A02D51"/>
    <w:rsid w:val="00A54C23"/>
    <w:rsid w:val="00AA0C79"/>
    <w:rsid w:val="00B02986"/>
    <w:rsid w:val="00B6503C"/>
    <w:rsid w:val="00B773F5"/>
    <w:rsid w:val="00B84281"/>
    <w:rsid w:val="00BC09AE"/>
    <w:rsid w:val="00BC1412"/>
    <w:rsid w:val="00C5046D"/>
    <w:rsid w:val="00C82803"/>
    <w:rsid w:val="00D10310"/>
    <w:rsid w:val="00D62EE8"/>
    <w:rsid w:val="00DA7B2B"/>
    <w:rsid w:val="00EE6380"/>
    <w:rsid w:val="00F27B86"/>
    <w:rsid w:val="00F63961"/>
    <w:rsid w:val="00FB0210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7F31"/>
  <w15:chartTrackingRefBased/>
  <w15:docId w15:val="{284FB29C-E870-49A8-AE0A-9EA33179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BC1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link w:val="21"/>
    <w:uiPriority w:val="9"/>
    <w:qFormat/>
    <w:rsid w:val="00BC1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C1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BC1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412"/>
    <w:rPr>
      <w:b/>
      <w:bCs/>
    </w:rPr>
  </w:style>
  <w:style w:type="paragraph" w:styleId="a5">
    <w:name w:val="header"/>
    <w:basedOn w:val="a"/>
    <w:link w:val="a6"/>
    <w:rsid w:val="00B84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B84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84281"/>
  </w:style>
  <w:style w:type="paragraph" w:styleId="a8">
    <w:name w:val="footer"/>
    <w:basedOn w:val="a"/>
    <w:link w:val="a9"/>
    <w:uiPriority w:val="99"/>
    <w:rsid w:val="00B84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B84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0"/>
    <w:next w:val="a"/>
    <w:uiPriority w:val="39"/>
    <w:unhideWhenUsed/>
    <w:qFormat/>
    <w:rsid w:val="00B8428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84281"/>
    <w:pPr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84281"/>
    <w:pPr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84281"/>
    <w:rPr>
      <w:color w:val="0563C1" w:themeColor="hyperlink"/>
      <w:u w:val="single"/>
    </w:rPr>
  </w:style>
  <w:style w:type="paragraph" w:customStyle="1" w:styleId="ac">
    <w:name w:val="Таблица обычный"/>
    <w:basedOn w:val="a"/>
    <w:qFormat/>
    <w:rsid w:val="00511E0D"/>
    <w:pPr>
      <w:spacing w:before="60" w:after="6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ad">
    <w:name w:val="Таблица заголовок"/>
    <w:basedOn w:val="ac"/>
    <w:qFormat/>
    <w:rsid w:val="00511E0D"/>
    <w:pPr>
      <w:jc w:val="center"/>
    </w:pPr>
    <w:rPr>
      <w:b/>
    </w:rPr>
  </w:style>
  <w:style w:type="paragraph" w:customStyle="1" w:styleId="1">
    <w:name w:val="Заголовок1"/>
    <w:basedOn w:val="ae"/>
    <w:qFormat/>
    <w:rsid w:val="00AA0C79"/>
    <w:pPr>
      <w:widowControl w:val="0"/>
      <w:numPr>
        <w:numId w:val="8"/>
      </w:numPr>
      <w:tabs>
        <w:tab w:val="num" w:pos="720"/>
      </w:tabs>
      <w:spacing w:before="120" w:after="120" w:line="240" w:lineRule="auto"/>
      <w:ind w:left="720"/>
      <w:mirrorIndents/>
      <w:jc w:val="both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2">
    <w:name w:val="Заголовок2"/>
    <w:basedOn w:val="1"/>
    <w:qFormat/>
    <w:rsid w:val="00AA0C79"/>
    <w:pPr>
      <w:numPr>
        <w:ilvl w:val="1"/>
      </w:numPr>
      <w:tabs>
        <w:tab w:val="num" w:pos="1440"/>
      </w:tabs>
      <w:ind w:left="1440"/>
    </w:pPr>
  </w:style>
  <w:style w:type="paragraph" w:customStyle="1" w:styleId="4">
    <w:name w:val="Заголовок4"/>
    <w:basedOn w:val="ae"/>
    <w:rsid w:val="00AA0C79"/>
    <w:pPr>
      <w:numPr>
        <w:ilvl w:val="3"/>
        <w:numId w:val="8"/>
      </w:numPr>
      <w:tabs>
        <w:tab w:val="num" w:pos="2880"/>
      </w:tabs>
      <w:suppressAutoHyphens/>
      <w:spacing w:after="0" w:line="360" w:lineRule="auto"/>
      <w:ind w:left="288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Заголовок3"/>
    <w:basedOn w:val="ae"/>
    <w:qFormat/>
    <w:rsid w:val="00AA0C79"/>
    <w:pPr>
      <w:numPr>
        <w:ilvl w:val="2"/>
        <w:numId w:val="8"/>
      </w:numPr>
      <w:tabs>
        <w:tab w:val="num" w:pos="2160"/>
      </w:tabs>
      <w:suppressAutoHyphens/>
      <w:spacing w:after="0" w:line="360" w:lineRule="auto"/>
      <w:ind w:left="21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uiPriority w:val="39"/>
    <w:rsid w:val="00AA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A0C79"/>
    <w:pPr>
      <w:ind w:left="720"/>
      <w:contextualSpacing/>
    </w:pPr>
  </w:style>
  <w:style w:type="paragraph" w:styleId="af0">
    <w:name w:val="Revision"/>
    <w:hidden/>
    <w:uiPriority w:val="99"/>
    <w:semiHidden/>
    <w:rsid w:val="00BC09AE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C8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2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 Дмитрий Вячеславович</dc:creator>
  <cp:keywords/>
  <dc:description/>
  <cp:lastModifiedBy>Лома Севаз Севазович</cp:lastModifiedBy>
  <cp:revision>3</cp:revision>
  <cp:lastPrinted>2026-05-18T03:05:00Z</cp:lastPrinted>
  <dcterms:created xsi:type="dcterms:W3CDTF">2026-05-14T08:31:00Z</dcterms:created>
  <dcterms:modified xsi:type="dcterms:W3CDTF">2026-05-18T03:05:00Z</dcterms:modified>
</cp:coreProperties>
</file>