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48" w:rsidRDefault="00026E48" w:rsidP="00BF01BF">
      <w:pPr>
        <w:jc w:val="center"/>
        <w:rPr>
          <w:b/>
        </w:rPr>
      </w:pPr>
      <w:bookmarkStart w:id="0" w:name="_GoBack"/>
      <w:bookmarkEnd w:id="0"/>
    </w:p>
    <w:p w:rsidR="00026E48" w:rsidRDefault="00026E48" w:rsidP="00BF01BF">
      <w:pPr>
        <w:jc w:val="center"/>
        <w:rPr>
          <w:b/>
        </w:rPr>
      </w:pPr>
    </w:p>
    <w:p w:rsidR="00BF01BF" w:rsidRDefault="00BF01BF" w:rsidP="00BF01BF">
      <w:pPr>
        <w:jc w:val="center"/>
        <w:rPr>
          <w:b/>
        </w:rPr>
      </w:pPr>
      <w:r w:rsidRPr="00AB22BF">
        <w:rPr>
          <w:b/>
        </w:rPr>
        <w:t>Техническое задание</w:t>
      </w:r>
    </w:p>
    <w:p w:rsidR="00026E48" w:rsidRPr="00AB22BF" w:rsidRDefault="00026E48" w:rsidP="00BF01B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41"/>
        <w:gridCol w:w="884"/>
        <w:gridCol w:w="993"/>
        <w:gridCol w:w="3969"/>
        <w:gridCol w:w="1984"/>
      </w:tblGrid>
      <w:tr w:rsidR="00BF01BF" w:rsidTr="00A126AC">
        <w:tc>
          <w:tcPr>
            <w:tcW w:w="562" w:type="dxa"/>
          </w:tcPr>
          <w:p w:rsidR="00BF01BF" w:rsidRPr="00F53F0B" w:rsidRDefault="00BF01BF" w:rsidP="00A126AC">
            <w:pPr>
              <w:rPr>
                <w:b/>
              </w:rPr>
            </w:pPr>
            <w:r w:rsidRPr="00F53F0B">
              <w:rPr>
                <w:b/>
              </w:rPr>
              <w:t>№</w:t>
            </w:r>
          </w:p>
        </w:tc>
        <w:tc>
          <w:tcPr>
            <w:tcW w:w="5941" w:type="dxa"/>
          </w:tcPr>
          <w:p w:rsidR="00BF01BF" w:rsidRPr="00F53F0B" w:rsidRDefault="00BF01BF" w:rsidP="00A126AC">
            <w:pPr>
              <w:rPr>
                <w:b/>
              </w:rPr>
            </w:pPr>
            <w:r w:rsidRPr="00F53F0B">
              <w:rPr>
                <w:b/>
              </w:rPr>
              <w:t>Наименование/Технические характеристики</w:t>
            </w:r>
          </w:p>
        </w:tc>
        <w:tc>
          <w:tcPr>
            <w:tcW w:w="863" w:type="dxa"/>
          </w:tcPr>
          <w:p w:rsidR="00BF01BF" w:rsidRPr="00F53F0B" w:rsidRDefault="00BF01BF" w:rsidP="00A126AC">
            <w:pPr>
              <w:rPr>
                <w:b/>
              </w:rPr>
            </w:pPr>
            <w:proofErr w:type="spellStart"/>
            <w:r w:rsidRPr="00F53F0B">
              <w:rPr>
                <w:b/>
              </w:rPr>
              <w:t>Ед.изм</w:t>
            </w:r>
            <w:proofErr w:type="spellEnd"/>
          </w:p>
        </w:tc>
        <w:tc>
          <w:tcPr>
            <w:tcW w:w="993" w:type="dxa"/>
          </w:tcPr>
          <w:p w:rsidR="00BF01BF" w:rsidRPr="00F53F0B" w:rsidRDefault="00BF01BF" w:rsidP="00A126AC">
            <w:pPr>
              <w:rPr>
                <w:b/>
              </w:rPr>
            </w:pPr>
            <w:r w:rsidRPr="00F53F0B">
              <w:rPr>
                <w:b/>
              </w:rPr>
              <w:t>Кол-во</w:t>
            </w:r>
          </w:p>
        </w:tc>
        <w:tc>
          <w:tcPr>
            <w:tcW w:w="3969" w:type="dxa"/>
          </w:tcPr>
          <w:p w:rsidR="00BF01BF" w:rsidRPr="00F53F0B" w:rsidRDefault="00BF01BF" w:rsidP="00A126AC">
            <w:pPr>
              <w:rPr>
                <w:b/>
              </w:rPr>
            </w:pPr>
            <w:r w:rsidRPr="00F53F0B">
              <w:rPr>
                <w:b/>
              </w:rPr>
              <w:t xml:space="preserve">Указать модель предлагаемого </w:t>
            </w:r>
            <w:r w:rsidR="009F0D0C">
              <w:rPr>
                <w:b/>
              </w:rPr>
              <w:t xml:space="preserve">оборудования </w:t>
            </w:r>
            <w:r w:rsidRPr="00F53F0B">
              <w:rPr>
                <w:b/>
              </w:rPr>
              <w:t>и технические характеристики</w:t>
            </w:r>
          </w:p>
        </w:tc>
        <w:tc>
          <w:tcPr>
            <w:tcW w:w="1984" w:type="dxa"/>
          </w:tcPr>
          <w:p w:rsidR="00BF01BF" w:rsidRPr="00F53F0B" w:rsidRDefault="00BF01BF" w:rsidP="00A126AC">
            <w:pPr>
              <w:rPr>
                <w:b/>
              </w:rPr>
            </w:pPr>
            <w:r w:rsidRPr="00F53F0B">
              <w:rPr>
                <w:b/>
              </w:rPr>
              <w:t>Цена за ед.</w:t>
            </w:r>
          </w:p>
          <w:p w:rsidR="00BF01BF" w:rsidRPr="00F53F0B" w:rsidRDefault="00BF01BF" w:rsidP="00A126AC">
            <w:pPr>
              <w:rPr>
                <w:b/>
              </w:rPr>
            </w:pPr>
            <w:r w:rsidRPr="00F53F0B">
              <w:rPr>
                <w:b/>
              </w:rPr>
              <w:t>Итого</w:t>
            </w:r>
          </w:p>
        </w:tc>
      </w:tr>
      <w:tr w:rsidR="00BF01BF" w:rsidTr="00A126AC">
        <w:tc>
          <w:tcPr>
            <w:tcW w:w="562" w:type="dxa"/>
          </w:tcPr>
          <w:p w:rsidR="00BF01BF" w:rsidRDefault="00BF01BF" w:rsidP="00A126AC">
            <w:r>
              <w:t>1</w:t>
            </w:r>
          </w:p>
        </w:tc>
        <w:tc>
          <w:tcPr>
            <w:tcW w:w="5941" w:type="dxa"/>
          </w:tcPr>
          <w:p w:rsidR="00BF01BF" w:rsidRPr="00BF01BF" w:rsidRDefault="00BF01BF" w:rsidP="00A126AC">
            <w:pPr>
              <w:rPr>
                <w:b/>
              </w:rPr>
            </w:pPr>
            <w:r w:rsidRPr="00BF01BF">
              <w:rPr>
                <w:b/>
              </w:rPr>
              <w:t xml:space="preserve">Гигабитный сетевой адаптер PCI </w:t>
            </w:r>
            <w:proofErr w:type="spellStart"/>
            <w:r w:rsidRPr="00BF01BF">
              <w:rPr>
                <w:b/>
              </w:rPr>
              <w:t>Express</w:t>
            </w:r>
            <w:proofErr w:type="spellEnd"/>
            <w:r w:rsidRPr="00BF01BF">
              <w:rPr>
                <w:b/>
              </w:rPr>
              <w:t xml:space="preserve"> (аналог TP-</w:t>
            </w:r>
            <w:proofErr w:type="spellStart"/>
            <w:r w:rsidRPr="00BF01BF">
              <w:rPr>
                <w:b/>
              </w:rPr>
              <w:t>Link</w:t>
            </w:r>
            <w:proofErr w:type="spellEnd"/>
            <w:r w:rsidRPr="00BF01BF">
              <w:rPr>
                <w:b/>
              </w:rPr>
              <w:t xml:space="preserve"> TG-</w:t>
            </w:r>
            <w:proofErr w:type="gramStart"/>
            <w:r w:rsidRPr="00BF01BF">
              <w:rPr>
                <w:b/>
              </w:rPr>
              <w:t>3468 )</w:t>
            </w:r>
            <w:proofErr w:type="gramEnd"/>
          </w:p>
          <w:p w:rsidR="00BF01BF" w:rsidRPr="00BF01BF" w:rsidRDefault="00BF01BF" w:rsidP="00A126AC">
            <w:r w:rsidRPr="00BF01BF">
              <w:t xml:space="preserve">Стандарт передачи данных: </w:t>
            </w:r>
            <w:proofErr w:type="spellStart"/>
            <w:r w:rsidRPr="00BF01BF">
              <w:t>Gigabit</w:t>
            </w:r>
            <w:proofErr w:type="spellEnd"/>
            <w:r w:rsidRPr="00BF01BF">
              <w:t xml:space="preserve"> </w:t>
            </w:r>
            <w:proofErr w:type="spellStart"/>
            <w:r w:rsidRPr="00BF01BF">
              <w:t>Ethernet</w:t>
            </w:r>
            <w:proofErr w:type="spellEnd"/>
          </w:p>
          <w:p w:rsidR="00BF01BF" w:rsidRPr="00BF01BF" w:rsidRDefault="00BF01BF" w:rsidP="00A126AC">
            <w:r w:rsidRPr="00BF01BF">
              <w:t xml:space="preserve">Интерфейс с компьютером: PCI </w:t>
            </w:r>
            <w:proofErr w:type="spellStart"/>
            <w:r w:rsidRPr="00BF01BF">
              <w:t>Express</w:t>
            </w:r>
            <w:proofErr w:type="spellEnd"/>
          </w:p>
          <w:p w:rsidR="00BF01BF" w:rsidRPr="00BF01BF" w:rsidRDefault="00BF01BF" w:rsidP="00A126AC">
            <w:pPr>
              <w:rPr>
                <w:b/>
              </w:rPr>
            </w:pPr>
            <w:r w:rsidRPr="00BF01BF">
              <w:t>Тип разъема: RJ-45</w:t>
            </w:r>
          </w:p>
        </w:tc>
        <w:tc>
          <w:tcPr>
            <w:tcW w:w="863" w:type="dxa"/>
          </w:tcPr>
          <w:p w:rsidR="00BF01BF" w:rsidRPr="00AB22BF" w:rsidRDefault="00BF01BF" w:rsidP="00A126AC">
            <w:r>
              <w:t>Шт.</w:t>
            </w:r>
          </w:p>
        </w:tc>
        <w:tc>
          <w:tcPr>
            <w:tcW w:w="993" w:type="dxa"/>
          </w:tcPr>
          <w:p w:rsidR="00BF01BF" w:rsidRDefault="00BF01BF" w:rsidP="00A126AC">
            <w:r>
              <w:t>10</w:t>
            </w:r>
          </w:p>
        </w:tc>
        <w:tc>
          <w:tcPr>
            <w:tcW w:w="3969" w:type="dxa"/>
          </w:tcPr>
          <w:p w:rsidR="00BF01BF" w:rsidRDefault="00BF01BF" w:rsidP="00A126AC"/>
        </w:tc>
        <w:tc>
          <w:tcPr>
            <w:tcW w:w="1984" w:type="dxa"/>
          </w:tcPr>
          <w:p w:rsidR="00BF01BF" w:rsidRDefault="00BF01BF" w:rsidP="00A126AC"/>
        </w:tc>
      </w:tr>
      <w:tr w:rsidR="00BF01BF" w:rsidRPr="00BF01BF" w:rsidTr="00A126AC">
        <w:tc>
          <w:tcPr>
            <w:tcW w:w="562" w:type="dxa"/>
          </w:tcPr>
          <w:p w:rsidR="00BF01BF" w:rsidRDefault="00BF01BF" w:rsidP="00A126AC">
            <w:r>
              <w:t>2</w:t>
            </w:r>
          </w:p>
        </w:tc>
        <w:tc>
          <w:tcPr>
            <w:tcW w:w="5941" w:type="dxa"/>
          </w:tcPr>
          <w:p w:rsidR="00BF01BF" w:rsidRPr="00BF01BF" w:rsidRDefault="00BF01BF" w:rsidP="00BF01BF">
            <w:pPr>
              <w:shd w:val="clear" w:color="auto" w:fill="FFFFFF"/>
              <w:outlineLvl w:val="0"/>
              <w:rPr>
                <w:b/>
              </w:rPr>
            </w:pPr>
            <w:r>
              <w:rPr>
                <w:b/>
              </w:rPr>
              <w:t xml:space="preserve">Сетевой адаптер (аналог </w:t>
            </w:r>
            <w:r w:rsidRPr="00BF01BF">
              <w:rPr>
                <w:b/>
              </w:rPr>
              <w:t>TP-</w:t>
            </w:r>
            <w:proofErr w:type="spellStart"/>
            <w:r w:rsidRPr="00BF01BF">
              <w:rPr>
                <w:b/>
              </w:rPr>
              <w:t>Link</w:t>
            </w:r>
            <w:proofErr w:type="spellEnd"/>
            <w:r w:rsidRPr="00BF01BF">
              <w:rPr>
                <w:b/>
              </w:rPr>
              <w:t xml:space="preserve"> UE300</w:t>
            </w:r>
            <w:r>
              <w:rPr>
                <w:rFonts w:ascii="Arial" w:hAnsi="Arial" w:cs="Arial"/>
                <w:color w:val="333333"/>
                <w:sz w:val="42"/>
                <w:szCs w:val="42"/>
                <w:shd w:val="clear" w:color="auto" w:fill="FFFFFF"/>
              </w:rPr>
              <w:t>)</w:t>
            </w:r>
          </w:p>
          <w:p w:rsidR="00BF01BF" w:rsidRPr="00BF01BF" w:rsidRDefault="00BF01BF" w:rsidP="00BF01BF">
            <w:pPr>
              <w:shd w:val="clear" w:color="auto" w:fill="FFFFFF"/>
              <w:outlineLvl w:val="0"/>
            </w:pPr>
            <w:r w:rsidRPr="00BF01BF">
              <w:t>Сетевой адаптер USB 3.0/Gigabit Ethernet</w:t>
            </w:r>
          </w:p>
          <w:p w:rsidR="00BF01BF" w:rsidRPr="00BF01BF" w:rsidRDefault="00BF01BF" w:rsidP="00BF01BF">
            <w:r w:rsidRPr="00BF01BF">
              <w:t xml:space="preserve">Тип </w:t>
            </w:r>
            <w:proofErr w:type="gramStart"/>
            <w:r w:rsidRPr="00BF01BF">
              <w:t>интерфейса :</w:t>
            </w:r>
            <w:proofErr w:type="gramEnd"/>
            <w:r w:rsidRPr="00BF01BF">
              <w:t xml:space="preserve"> 1 порт </w:t>
            </w:r>
            <w:proofErr w:type="spellStart"/>
            <w:r w:rsidRPr="00BF01BF">
              <w:t>Ethernet</w:t>
            </w:r>
            <w:proofErr w:type="spellEnd"/>
            <w:r w:rsidRPr="00BF01BF">
              <w:t xml:space="preserve"> 10/100/1000 Мбит/с (разъём RJ45)</w:t>
            </w:r>
          </w:p>
          <w:p w:rsidR="00BF01BF" w:rsidRPr="00BF01BF" w:rsidRDefault="00BF01BF" w:rsidP="00BF01BF">
            <w:r w:rsidRPr="00BF01BF">
              <w:t xml:space="preserve">Входной </w:t>
            </w:r>
            <w:proofErr w:type="gramStart"/>
            <w:r w:rsidRPr="00BF01BF">
              <w:t>интерфейс :</w:t>
            </w:r>
            <w:proofErr w:type="gramEnd"/>
            <w:r w:rsidRPr="00BF01BF">
              <w:t xml:space="preserve"> 1 порт USB 3.0</w:t>
            </w:r>
          </w:p>
          <w:p w:rsidR="00BF01BF" w:rsidRPr="00BF01BF" w:rsidRDefault="00BF01BF" w:rsidP="00BF01BF">
            <w:proofErr w:type="gramStart"/>
            <w:r w:rsidRPr="00BF01BF">
              <w:t>Чипсет :</w:t>
            </w:r>
            <w:proofErr w:type="gramEnd"/>
            <w:r w:rsidRPr="00BF01BF">
              <w:t xml:space="preserve"> RTL8153</w:t>
            </w:r>
          </w:p>
        </w:tc>
        <w:tc>
          <w:tcPr>
            <w:tcW w:w="863" w:type="dxa"/>
          </w:tcPr>
          <w:p w:rsidR="00BF01BF" w:rsidRPr="00BF01BF" w:rsidRDefault="00026E48" w:rsidP="00A126AC">
            <w:r>
              <w:t>Шт.</w:t>
            </w:r>
          </w:p>
        </w:tc>
        <w:tc>
          <w:tcPr>
            <w:tcW w:w="993" w:type="dxa"/>
          </w:tcPr>
          <w:p w:rsidR="00BF01BF" w:rsidRPr="00BF01BF" w:rsidRDefault="00026E48" w:rsidP="00A126AC">
            <w:r>
              <w:t>1</w:t>
            </w:r>
          </w:p>
        </w:tc>
        <w:tc>
          <w:tcPr>
            <w:tcW w:w="3969" w:type="dxa"/>
          </w:tcPr>
          <w:p w:rsidR="00BF01BF" w:rsidRPr="00BF01BF" w:rsidRDefault="00BF01BF" w:rsidP="00A126AC"/>
        </w:tc>
        <w:tc>
          <w:tcPr>
            <w:tcW w:w="1984" w:type="dxa"/>
          </w:tcPr>
          <w:p w:rsidR="00BF01BF" w:rsidRPr="00BF01BF" w:rsidRDefault="00BF01BF" w:rsidP="00A126AC"/>
        </w:tc>
      </w:tr>
      <w:tr w:rsidR="00BF01BF" w:rsidTr="00A126AC">
        <w:tc>
          <w:tcPr>
            <w:tcW w:w="562" w:type="dxa"/>
          </w:tcPr>
          <w:p w:rsidR="00BF01BF" w:rsidRPr="00BF01BF" w:rsidRDefault="00BF01BF" w:rsidP="00A126AC"/>
        </w:tc>
        <w:tc>
          <w:tcPr>
            <w:tcW w:w="5941" w:type="dxa"/>
          </w:tcPr>
          <w:p w:rsidR="00BF01BF" w:rsidRPr="00C208AD" w:rsidRDefault="00BF01BF" w:rsidP="00A126AC">
            <w:pPr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</w:tc>
        <w:tc>
          <w:tcPr>
            <w:tcW w:w="863" w:type="dxa"/>
          </w:tcPr>
          <w:p w:rsidR="00BF01BF" w:rsidRDefault="00BF01BF" w:rsidP="00A126AC"/>
        </w:tc>
        <w:tc>
          <w:tcPr>
            <w:tcW w:w="993" w:type="dxa"/>
          </w:tcPr>
          <w:p w:rsidR="00BF01BF" w:rsidRDefault="00BF01BF" w:rsidP="00A126AC"/>
        </w:tc>
        <w:tc>
          <w:tcPr>
            <w:tcW w:w="3969" w:type="dxa"/>
          </w:tcPr>
          <w:p w:rsidR="00BF01BF" w:rsidRDefault="00BF01BF" w:rsidP="00A126AC"/>
        </w:tc>
        <w:tc>
          <w:tcPr>
            <w:tcW w:w="1984" w:type="dxa"/>
          </w:tcPr>
          <w:p w:rsidR="00BF01BF" w:rsidRDefault="00BF01BF" w:rsidP="00A126AC"/>
        </w:tc>
      </w:tr>
    </w:tbl>
    <w:p w:rsidR="00BF01BF" w:rsidRDefault="00BF01BF" w:rsidP="00BF01BF"/>
    <w:p w:rsidR="00BF01BF" w:rsidRDefault="00BF01BF" w:rsidP="00BF01BF">
      <w:r>
        <w:t>Примечание: Адрес поставки: г. Бишкек, ул. Московская 161</w:t>
      </w:r>
    </w:p>
    <w:p w:rsidR="00BF01BF" w:rsidRDefault="00BF01BF" w:rsidP="00BF01BF">
      <w:r>
        <w:t>Гарантия: 12 календарных месяцев с даты поставки</w:t>
      </w:r>
    </w:p>
    <w:p w:rsidR="00BF01BF" w:rsidRPr="00A20530" w:rsidRDefault="00BF01BF" w:rsidP="00BF01BF">
      <w:pPr>
        <w:rPr>
          <w:b/>
        </w:rPr>
      </w:pPr>
    </w:p>
    <w:p w:rsidR="00AF7CA1" w:rsidRDefault="00CB03EB"/>
    <w:sectPr w:rsidR="00AF7CA1" w:rsidSect="00F53F0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BF"/>
    <w:rsid w:val="00026E48"/>
    <w:rsid w:val="002C2F6D"/>
    <w:rsid w:val="003244A4"/>
    <w:rsid w:val="007209C9"/>
    <w:rsid w:val="009F0D0C"/>
    <w:rsid w:val="00BF01BF"/>
    <w:rsid w:val="00CB03EB"/>
    <w:rsid w:val="00F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286E7-6CE1-4D67-8082-66F29D9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1BF"/>
  </w:style>
  <w:style w:type="paragraph" w:styleId="1">
    <w:name w:val="heading 1"/>
    <w:basedOn w:val="a"/>
    <w:link w:val="10"/>
    <w:uiPriority w:val="9"/>
    <w:qFormat/>
    <w:rsid w:val="00BF0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01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aaidarov</cp:lastModifiedBy>
  <cp:revision>2</cp:revision>
  <dcterms:created xsi:type="dcterms:W3CDTF">2026-02-24T07:36:00Z</dcterms:created>
  <dcterms:modified xsi:type="dcterms:W3CDTF">2026-02-24T07:36:00Z</dcterms:modified>
</cp:coreProperties>
</file>