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D6592" w14:textId="77777777" w:rsidR="0046584E" w:rsidRPr="00DD59F3" w:rsidRDefault="0046584E" w:rsidP="008A4A74">
      <w:pPr>
        <w:rPr>
          <w:sz w:val="22"/>
          <w:szCs w:val="22"/>
        </w:rPr>
      </w:pPr>
    </w:p>
    <w:p w14:paraId="7EB8559A" w14:textId="70E228F8" w:rsidR="001C49E2" w:rsidRDefault="001C49E2" w:rsidP="004E54CD">
      <w:pPr>
        <w:spacing w:before="100" w:beforeAutospacing="1" w:after="100" w:afterAutospacing="1"/>
        <w:contextualSpacing/>
        <w:jc w:val="center"/>
        <w:outlineLvl w:val="0"/>
        <w:rPr>
          <w:b/>
          <w:bCs/>
          <w:kern w:val="36"/>
          <w:sz w:val="22"/>
          <w:szCs w:val="22"/>
        </w:rPr>
      </w:pPr>
      <w:r w:rsidRPr="001C49E2">
        <w:rPr>
          <w:b/>
          <w:bCs/>
          <w:kern w:val="36"/>
          <w:sz w:val="22"/>
          <w:szCs w:val="22"/>
        </w:rPr>
        <w:t>ТЕХНИЧЕСКОЕ ЗАДАНИЕ</w:t>
      </w:r>
    </w:p>
    <w:p w14:paraId="2F4A9AD8" w14:textId="77777777" w:rsidR="007E429A" w:rsidRPr="001C49E2" w:rsidRDefault="007E429A" w:rsidP="004E54CD">
      <w:pPr>
        <w:spacing w:before="100" w:beforeAutospacing="1" w:after="100" w:afterAutospacing="1"/>
        <w:contextualSpacing/>
        <w:jc w:val="center"/>
        <w:outlineLvl w:val="0"/>
        <w:rPr>
          <w:b/>
          <w:bCs/>
          <w:kern w:val="36"/>
          <w:sz w:val="22"/>
          <w:szCs w:val="22"/>
        </w:rPr>
      </w:pPr>
    </w:p>
    <w:p w14:paraId="00B8E0FF" w14:textId="5C2327E9" w:rsidR="001C49E2" w:rsidRDefault="001C49E2" w:rsidP="004E54CD">
      <w:pPr>
        <w:spacing w:before="100" w:beforeAutospacing="1" w:after="100" w:afterAutospacing="1"/>
        <w:contextualSpacing/>
        <w:jc w:val="center"/>
        <w:rPr>
          <w:b/>
          <w:bCs/>
          <w:sz w:val="22"/>
          <w:szCs w:val="22"/>
        </w:rPr>
      </w:pPr>
      <w:r w:rsidRPr="001C49E2">
        <w:rPr>
          <w:b/>
          <w:bCs/>
          <w:sz w:val="22"/>
          <w:szCs w:val="22"/>
        </w:rPr>
        <w:t>На изготовление брендированной продукции для ОАО «Капитал Банк Центральной Азии»</w:t>
      </w:r>
    </w:p>
    <w:p w14:paraId="4BBEEE82" w14:textId="77777777" w:rsidR="007E429A" w:rsidRPr="001C49E2" w:rsidRDefault="007E429A" w:rsidP="004E54CD">
      <w:pPr>
        <w:spacing w:before="100" w:beforeAutospacing="1" w:after="100" w:afterAutospacing="1"/>
        <w:contextualSpacing/>
        <w:jc w:val="center"/>
        <w:rPr>
          <w:sz w:val="22"/>
          <w:szCs w:val="22"/>
        </w:rPr>
      </w:pPr>
    </w:p>
    <w:p w14:paraId="396C90DD" w14:textId="128E2A3A" w:rsidR="001C49E2" w:rsidRPr="001C49E2" w:rsidRDefault="001C49E2" w:rsidP="004E54CD">
      <w:pPr>
        <w:spacing w:before="100" w:beforeAutospacing="1" w:after="100" w:afterAutospacing="1"/>
        <w:contextualSpacing/>
        <w:outlineLvl w:val="1"/>
        <w:rPr>
          <w:b/>
          <w:bCs/>
          <w:sz w:val="22"/>
          <w:szCs w:val="22"/>
        </w:rPr>
      </w:pPr>
      <w:r w:rsidRPr="001C49E2">
        <w:rPr>
          <w:b/>
          <w:bCs/>
          <w:sz w:val="22"/>
          <w:szCs w:val="22"/>
        </w:rPr>
        <w:t>1. Заказчик</w:t>
      </w:r>
      <w:r>
        <w:rPr>
          <w:b/>
          <w:bCs/>
          <w:sz w:val="22"/>
          <w:szCs w:val="22"/>
        </w:rPr>
        <w:t xml:space="preserve">: </w:t>
      </w:r>
      <w:r w:rsidRPr="001C49E2">
        <w:rPr>
          <w:sz w:val="22"/>
          <w:szCs w:val="22"/>
        </w:rPr>
        <w:t>ОАО «Капитал Банк Центральной Азии»</w:t>
      </w:r>
    </w:p>
    <w:p w14:paraId="7B04DB14" w14:textId="75C70422" w:rsidR="001C49E2" w:rsidRPr="001C49E2" w:rsidRDefault="001C49E2" w:rsidP="004E54CD">
      <w:pPr>
        <w:spacing w:before="100" w:beforeAutospacing="1" w:after="100" w:afterAutospacing="1"/>
        <w:contextualSpacing/>
        <w:outlineLvl w:val="1"/>
        <w:rPr>
          <w:b/>
          <w:bCs/>
          <w:sz w:val="22"/>
          <w:szCs w:val="22"/>
        </w:rPr>
      </w:pPr>
      <w:r w:rsidRPr="001C49E2">
        <w:rPr>
          <w:b/>
          <w:bCs/>
          <w:sz w:val="22"/>
          <w:szCs w:val="22"/>
        </w:rPr>
        <w:t>2. Предмет закупки</w:t>
      </w:r>
      <w:r>
        <w:rPr>
          <w:b/>
          <w:bCs/>
          <w:sz w:val="22"/>
          <w:szCs w:val="22"/>
        </w:rPr>
        <w:t xml:space="preserve">: </w:t>
      </w:r>
      <w:r w:rsidRPr="001C49E2">
        <w:rPr>
          <w:sz w:val="22"/>
          <w:szCs w:val="22"/>
        </w:rPr>
        <w:t>Изготовление и поставка брендированной продукции: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3986"/>
        <w:gridCol w:w="1271"/>
      </w:tblGrid>
      <w:tr w:rsidR="001C49E2" w:rsidRPr="001C49E2" w14:paraId="070AE03E" w14:textId="77777777" w:rsidTr="001C49E2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557B5D" w14:textId="77777777" w:rsidR="001C49E2" w:rsidRPr="001C49E2" w:rsidRDefault="001C49E2" w:rsidP="004E54CD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1C49E2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E6A643E" w14:textId="77777777" w:rsidR="001C49E2" w:rsidRPr="001C49E2" w:rsidRDefault="001C49E2" w:rsidP="004E54CD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1C49E2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9486FA" w14:textId="77777777" w:rsidR="001C49E2" w:rsidRPr="001C49E2" w:rsidRDefault="001C49E2" w:rsidP="004E54CD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1C49E2">
              <w:rPr>
                <w:b/>
                <w:bCs/>
                <w:sz w:val="22"/>
                <w:szCs w:val="22"/>
              </w:rPr>
              <w:t>Количество</w:t>
            </w:r>
          </w:p>
        </w:tc>
      </w:tr>
      <w:tr w:rsidR="001C49E2" w:rsidRPr="001C49E2" w14:paraId="4B4EA5DC" w14:textId="77777777" w:rsidTr="001C49E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5F93" w14:textId="77777777" w:rsidR="001C49E2" w:rsidRPr="001C49E2" w:rsidRDefault="001C49E2" w:rsidP="004E54CD">
            <w:pPr>
              <w:contextualSpacing/>
              <w:rPr>
                <w:sz w:val="22"/>
                <w:szCs w:val="22"/>
              </w:rPr>
            </w:pPr>
            <w:r w:rsidRPr="001C49E2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E454F4" w14:textId="77777777" w:rsidR="001C49E2" w:rsidRPr="001C49E2" w:rsidRDefault="001C49E2" w:rsidP="004E54CD">
            <w:pPr>
              <w:contextualSpacing/>
              <w:rPr>
                <w:sz w:val="22"/>
                <w:szCs w:val="22"/>
              </w:rPr>
            </w:pPr>
            <w:r w:rsidRPr="001C49E2">
              <w:rPr>
                <w:sz w:val="22"/>
                <w:szCs w:val="22"/>
              </w:rPr>
              <w:t>Белая кепка с нанесением логотипа Банка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0A94" w14:textId="77777777" w:rsidR="001C49E2" w:rsidRPr="001C49E2" w:rsidRDefault="001C49E2" w:rsidP="004E54CD">
            <w:pPr>
              <w:contextualSpacing/>
              <w:rPr>
                <w:sz w:val="22"/>
                <w:szCs w:val="22"/>
              </w:rPr>
            </w:pPr>
            <w:r w:rsidRPr="001C49E2">
              <w:rPr>
                <w:sz w:val="22"/>
                <w:szCs w:val="22"/>
              </w:rPr>
              <w:t>100 шт.</w:t>
            </w:r>
          </w:p>
        </w:tc>
      </w:tr>
      <w:tr w:rsidR="001C49E2" w:rsidRPr="001C49E2" w14:paraId="7F4012CA" w14:textId="77777777" w:rsidTr="001C49E2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B773" w14:textId="77777777" w:rsidR="001C49E2" w:rsidRPr="001C49E2" w:rsidRDefault="001C49E2" w:rsidP="004E54CD">
            <w:pPr>
              <w:contextualSpacing/>
              <w:rPr>
                <w:sz w:val="22"/>
                <w:szCs w:val="22"/>
              </w:rPr>
            </w:pPr>
            <w:r w:rsidRPr="001C49E2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1B3780B" w14:textId="77777777" w:rsidR="001C49E2" w:rsidRPr="001C49E2" w:rsidRDefault="001C49E2" w:rsidP="004E54CD">
            <w:pPr>
              <w:contextualSpacing/>
              <w:rPr>
                <w:sz w:val="22"/>
                <w:szCs w:val="22"/>
              </w:rPr>
            </w:pPr>
            <w:proofErr w:type="spellStart"/>
            <w:r w:rsidRPr="001C49E2">
              <w:rPr>
                <w:sz w:val="22"/>
                <w:szCs w:val="22"/>
              </w:rPr>
              <w:t>Вендер</w:t>
            </w:r>
            <w:proofErr w:type="spellEnd"/>
            <w:r w:rsidRPr="001C49E2">
              <w:rPr>
                <w:sz w:val="22"/>
                <w:szCs w:val="22"/>
              </w:rPr>
              <w:t xml:space="preserve"> (ролл-ап / мобильный стенд)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F97E" w14:textId="77777777" w:rsidR="001C49E2" w:rsidRPr="001C49E2" w:rsidRDefault="001C49E2" w:rsidP="004E54CD">
            <w:pPr>
              <w:contextualSpacing/>
              <w:rPr>
                <w:sz w:val="22"/>
                <w:szCs w:val="22"/>
              </w:rPr>
            </w:pPr>
            <w:r w:rsidRPr="001C49E2">
              <w:rPr>
                <w:sz w:val="22"/>
                <w:szCs w:val="22"/>
              </w:rPr>
              <w:t>6 шт.</w:t>
            </w:r>
          </w:p>
        </w:tc>
      </w:tr>
      <w:tr w:rsidR="001C49E2" w:rsidRPr="001C49E2" w14:paraId="235C5504" w14:textId="77777777" w:rsidTr="001C49E2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BC2D" w14:textId="77777777" w:rsidR="001C49E2" w:rsidRPr="001C49E2" w:rsidRDefault="001C49E2" w:rsidP="004E54CD">
            <w:pPr>
              <w:contextualSpacing/>
              <w:rPr>
                <w:sz w:val="22"/>
                <w:szCs w:val="22"/>
              </w:rPr>
            </w:pPr>
            <w:r w:rsidRPr="001C49E2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7C900AA" w14:textId="77777777" w:rsidR="001C49E2" w:rsidRPr="001C49E2" w:rsidRDefault="001C49E2" w:rsidP="004E54CD">
            <w:pPr>
              <w:contextualSpacing/>
              <w:rPr>
                <w:sz w:val="22"/>
                <w:szCs w:val="22"/>
              </w:rPr>
            </w:pPr>
            <w:r w:rsidRPr="001C49E2">
              <w:rPr>
                <w:sz w:val="22"/>
                <w:szCs w:val="22"/>
              </w:rPr>
              <w:t>Флаг «Парус» (</w:t>
            </w:r>
            <w:proofErr w:type="spellStart"/>
            <w:r w:rsidRPr="001C49E2">
              <w:rPr>
                <w:sz w:val="22"/>
                <w:szCs w:val="22"/>
              </w:rPr>
              <w:t>Beach</w:t>
            </w:r>
            <w:proofErr w:type="spellEnd"/>
            <w:r w:rsidRPr="001C49E2">
              <w:rPr>
                <w:sz w:val="22"/>
                <w:szCs w:val="22"/>
              </w:rPr>
              <w:t xml:space="preserve"> </w:t>
            </w:r>
            <w:proofErr w:type="spellStart"/>
            <w:r w:rsidRPr="001C49E2">
              <w:rPr>
                <w:sz w:val="22"/>
                <w:szCs w:val="22"/>
              </w:rPr>
              <w:t>Flag</w:t>
            </w:r>
            <w:proofErr w:type="spellEnd"/>
            <w:r w:rsidRPr="001C49E2">
              <w:rPr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25F7" w14:textId="77777777" w:rsidR="001C49E2" w:rsidRPr="001C49E2" w:rsidRDefault="001C49E2" w:rsidP="004E54CD">
            <w:pPr>
              <w:contextualSpacing/>
              <w:rPr>
                <w:sz w:val="22"/>
                <w:szCs w:val="22"/>
              </w:rPr>
            </w:pPr>
            <w:r w:rsidRPr="001C49E2">
              <w:rPr>
                <w:sz w:val="22"/>
                <w:szCs w:val="22"/>
              </w:rPr>
              <w:t>2 шт.</w:t>
            </w:r>
          </w:p>
        </w:tc>
      </w:tr>
    </w:tbl>
    <w:p w14:paraId="28363D97" w14:textId="77777777" w:rsidR="001C49E2" w:rsidRPr="001C49E2" w:rsidRDefault="001C49E2" w:rsidP="004E54CD">
      <w:pPr>
        <w:contextualSpacing/>
        <w:rPr>
          <w:sz w:val="22"/>
          <w:szCs w:val="22"/>
        </w:rPr>
      </w:pPr>
    </w:p>
    <w:p w14:paraId="43E59A1B" w14:textId="77777777" w:rsidR="001C49E2" w:rsidRPr="001C49E2" w:rsidRDefault="001C49E2" w:rsidP="004E54CD">
      <w:pPr>
        <w:spacing w:before="100" w:beforeAutospacing="1" w:after="100" w:afterAutospacing="1"/>
        <w:contextualSpacing/>
        <w:outlineLvl w:val="0"/>
        <w:rPr>
          <w:b/>
          <w:bCs/>
          <w:kern w:val="36"/>
          <w:sz w:val="22"/>
          <w:szCs w:val="22"/>
        </w:rPr>
      </w:pPr>
      <w:r w:rsidRPr="001C49E2">
        <w:rPr>
          <w:b/>
          <w:bCs/>
          <w:kern w:val="36"/>
          <w:sz w:val="22"/>
          <w:szCs w:val="22"/>
        </w:rPr>
        <w:t>3. Требования к кепкам</w:t>
      </w:r>
    </w:p>
    <w:p w14:paraId="27958BA1" w14:textId="0432ED0F" w:rsidR="001C49E2" w:rsidRPr="001C49E2" w:rsidRDefault="001C49E2" w:rsidP="004E54CD">
      <w:pPr>
        <w:spacing w:before="100" w:beforeAutospacing="1" w:after="100" w:afterAutospacing="1"/>
        <w:contextualSpacing/>
        <w:outlineLvl w:val="2"/>
        <w:rPr>
          <w:b/>
          <w:bCs/>
          <w:sz w:val="22"/>
          <w:szCs w:val="22"/>
        </w:rPr>
      </w:pPr>
      <w:r w:rsidRPr="001C49E2">
        <w:rPr>
          <w:b/>
          <w:bCs/>
          <w:sz w:val="22"/>
          <w:szCs w:val="22"/>
        </w:rPr>
        <w:t>Количество:</w:t>
      </w:r>
      <w:r>
        <w:rPr>
          <w:b/>
          <w:bCs/>
          <w:sz w:val="22"/>
          <w:szCs w:val="22"/>
        </w:rPr>
        <w:t xml:space="preserve"> </w:t>
      </w:r>
      <w:r w:rsidRPr="001C49E2">
        <w:rPr>
          <w:b/>
          <w:bCs/>
          <w:sz w:val="22"/>
          <w:szCs w:val="22"/>
        </w:rPr>
        <w:t>100 (сто) штук</w:t>
      </w:r>
    </w:p>
    <w:p w14:paraId="227FE1CA" w14:textId="6134411C" w:rsidR="001C49E2" w:rsidRPr="001C49E2" w:rsidRDefault="001C49E2" w:rsidP="004E54CD">
      <w:pPr>
        <w:spacing w:before="100" w:beforeAutospacing="1" w:after="100" w:afterAutospacing="1"/>
        <w:contextualSpacing/>
        <w:outlineLvl w:val="2"/>
        <w:rPr>
          <w:b/>
          <w:bCs/>
          <w:sz w:val="22"/>
          <w:szCs w:val="22"/>
        </w:rPr>
      </w:pPr>
      <w:r w:rsidRPr="001C49E2">
        <w:rPr>
          <w:b/>
          <w:bCs/>
          <w:sz w:val="22"/>
          <w:szCs w:val="22"/>
        </w:rPr>
        <w:t>Цвет:</w:t>
      </w:r>
      <w:r>
        <w:rPr>
          <w:b/>
          <w:bCs/>
          <w:sz w:val="22"/>
          <w:szCs w:val="22"/>
        </w:rPr>
        <w:t xml:space="preserve"> </w:t>
      </w:r>
      <w:r w:rsidRPr="001C49E2">
        <w:rPr>
          <w:sz w:val="22"/>
          <w:szCs w:val="22"/>
        </w:rPr>
        <w:t>Белый</w:t>
      </w:r>
    </w:p>
    <w:p w14:paraId="3B5A90DC" w14:textId="60D63E0C" w:rsidR="001C49E2" w:rsidRPr="001C49E2" w:rsidRDefault="001C49E2" w:rsidP="004E54CD">
      <w:pPr>
        <w:spacing w:before="100" w:beforeAutospacing="1" w:after="100" w:afterAutospacing="1"/>
        <w:contextualSpacing/>
        <w:outlineLvl w:val="2"/>
        <w:rPr>
          <w:b/>
          <w:bCs/>
          <w:sz w:val="22"/>
          <w:szCs w:val="22"/>
        </w:rPr>
      </w:pPr>
      <w:r w:rsidRPr="001C49E2">
        <w:rPr>
          <w:b/>
          <w:bCs/>
          <w:sz w:val="22"/>
          <w:szCs w:val="22"/>
        </w:rPr>
        <w:t>Материал:</w:t>
      </w:r>
      <w:r>
        <w:rPr>
          <w:b/>
          <w:bCs/>
          <w:sz w:val="22"/>
          <w:szCs w:val="22"/>
        </w:rPr>
        <w:t xml:space="preserve"> </w:t>
      </w:r>
      <w:r w:rsidRPr="001C49E2">
        <w:rPr>
          <w:sz w:val="22"/>
          <w:szCs w:val="22"/>
        </w:rPr>
        <w:t>Плотный хлопок или смесовая ткань премиального качества, предназначенная для длительного использования.</w:t>
      </w:r>
    </w:p>
    <w:p w14:paraId="1C7412DA" w14:textId="77777777" w:rsidR="001C49E2" w:rsidRPr="001C49E2" w:rsidRDefault="001C49E2" w:rsidP="004E54CD">
      <w:pPr>
        <w:spacing w:before="100" w:beforeAutospacing="1" w:after="100" w:afterAutospacing="1"/>
        <w:contextualSpacing/>
        <w:outlineLvl w:val="2"/>
        <w:rPr>
          <w:b/>
          <w:bCs/>
          <w:sz w:val="22"/>
          <w:szCs w:val="22"/>
        </w:rPr>
      </w:pPr>
      <w:r w:rsidRPr="001C49E2">
        <w:rPr>
          <w:b/>
          <w:bCs/>
          <w:sz w:val="22"/>
          <w:szCs w:val="22"/>
        </w:rPr>
        <w:t>Конструкция:</w:t>
      </w:r>
    </w:p>
    <w:p w14:paraId="2C040140" w14:textId="77777777" w:rsidR="001C49E2" w:rsidRPr="001C49E2" w:rsidRDefault="001C49E2" w:rsidP="004E54CD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6-клинная модель; </w:t>
      </w:r>
    </w:p>
    <w:p w14:paraId="30B0B5BD" w14:textId="77777777" w:rsidR="001C49E2" w:rsidRPr="001C49E2" w:rsidRDefault="001C49E2" w:rsidP="004E54CD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изогнутый козырек; </w:t>
      </w:r>
    </w:p>
    <w:p w14:paraId="0638E410" w14:textId="77777777" w:rsidR="001C49E2" w:rsidRPr="001C49E2" w:rsidRDefault="001C49E2" w:rsidP="004E54CD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регулируемая металлическая застежка; </w:t>
      </w:r>
    </w:p>
    <w:p w14:paraId="4F91E977" w14:textId="77777777" w:rsidR="001C49E2" w:rsidRPr="001C49E2" w:rsidRDefault="001C49E2" w:rsidP="004E54CD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вентиляционные отверстия; </w:t>
      </w:r>
    </w:p>
    <w:p w14:paraId="2BB66827" w14:textId="77777777" w:rsidR="001C49E2" w:rsidRPr="001C49E2" w:rsidRDefault="001C49E2" w:rsidP="004E54CD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универсальный размер. </w:t>
      </w:r>
    </w:p>
    <w:p w14:paraId="0FC6658E" w14:textId="77777777" w:rsidR="001C49E2" w:rsidRPr="001C49E2" w:rsidRDefault="001C49E2" w:rsidP="004E54CD">
      <w:pPr>
        <w:spacing w:before="100" w:beforeAutospacing="1" w:after="100" w:afterAutospacing="1"/>
        <w:contextualSpacing/>
        <w:outlineLvl w:val="2"/>
        <w:rPr>
          <w:b/>
          <w:bCs/>
          <w:sz w:val="22"/>
          <w:szCs w:val="22"/>
        </w:rPr>
      </w:pPr>
      <w:r w:rsidRPr="001C49E2">
        <w:rPr>
          <w:b/>
          <w:bCs/>
          <w:sz w:val="22"/>
          <w:szCs w:val="22"/>
        </w:rPr>
        <w:t>Нанесение логотипа:</w:t>
      </w:r>
    </w:p>
    <w:p w14:paraId="4932B3B4" w14:textId="77777777" w:rsidR="001C49E2" w:rsidRPr="001C49E2" w:rsidRDefault="001C49E2" w:rsidP="004E54CD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Логотип ОАО «Капитал Банк Центральной Азии» согласно предоставленному брендбуку и образцу. </w:t>
      </w:r>
    </w:p>
    <w:p w14:paraId="3924E64B" w14:textId="77777777" w:rsidR="001C49E2" w:rsidRPr="001C49E2" w:rsidRDefault="001C49E2" w:rsidP="004E54CD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Цвет нанесения — фирменные цвета Банка. </w:t>
      </w:r>
    </w:p>
    <w:p w14:paraId="57A3A648" w14:textId="77777777" w:rsidR="001C49E2" w:rsidRPr="001C49E2" w:rsidRDefault="001C49E2" w:rsidP="004E54CD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Расположение логотипа — на фронтальной части кепки. </w:t>
      </w:r>
    </w:p>
    <w:p w14:paraId="3C2F0C98" w14:textId="77777777" w:rsidR="001C49E2" w:rsidRPr="001C49E2" w:rsidRDefault="001C49E2" w:rsidP="004E54CD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Нанесение должно быть четким, ровным, без смещения, разрывов, потеков краски и иных дефектов. </w:t>
      </w:r>
    </w:p>
    <w:p w14:paraId="74030765" w14:textId="77777777" w:rsidR="001C49E2" w:rsidRPr="001C49E2" w:rsidRDefault="001C49E2" w:rsidP="004E54CD">
      <w:pPr>
        <w:spacing w:before="100" w:beforeAutospacing="1" w:after="100" w:afterAutospacing="1"/>
        <w:contextualSpacing/>
        <w:outlineLvl w:val="2"/>
        <w:rPr>
          <w:b/>
          <w:bCs/>
          <w:sz w:val="22"/>
          <w:szCs w:val="22"/>
        </w:rPr>
      </w:pPr>
      <w:r w:rsidRPr="001C49E2">
        <w:rPr>
          <w:b/>
          <w:bCs/>
          <w:sz w:val="22"/>
          <w:szCs w:val="22"/>
        </w:rPr>
        <w:t>Требования к качеству:</w:t>
      </w:r>
    </w:p>
    <w:p w14:paraId="333FA846" w14:textId="77777777" w:rsidR="001C49E2" w:rsidRPr="001C49E2" w:rsidRDefault="001C49E2" w:rsidP="004E54CD">
      <w:pPr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>Кепки должны быть:</w:t>
      </w:r>
    </w:p>
    <w:p w14:paraId="2C276590" w14:textId="77777777" w:rsidR="001C49E2" w:rsidRPr="001C49E2" w:rsidRDefault="001C49E2" w:rsidP="004E54CD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новыми; </w:t>
      </w:r>
    </w:p>
    <w:p w14:paraId="7E7020DF" w14:textId="77777777" w:rsidR="001C49E2" w:rsidRPr="001C49E2" w:rsidRDefault="001C49E2" w:rsidP="004E54CD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чистыми; </w:t>
      </w:r>
    </w:p>
    <w:p w14:paraId="2EAA09DE" w14:textId="77777777" w:rsidR="001C49E2" w:rsidRPr="001C49E2" w:rsidRDefault="001C49E2" w:rsidP="004E54CD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без загрязнений; </w:t>
      </w:r>
    </w:p>
    <w:p w14:paraId="4C49510E" w14:textId="77777777" w:rsidR="001C49E2" w:rsidRPr="001C49E2" w:rsidRDefault="001C49E2" w:rsidP="004E54CD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без потертостей; </w:t>
      </w:r>
    </w:p>
    <w:p w14:paraId="33B763E6" w14:textId="77777777" w:rsidR="001C49E2" w:rsidRPr="001C49E2" w:rsidRDefault="001C49E2" w:rsidP="004E54CD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без следов клея; </w:t>
      </w:r>
    </w:p>
    <w:p w14:paraId="1D8031EB" w14:textId="77777777" w:rsidR="001C49E2" w:rsidRPr="001C49E2" w:rsidRDefault="001C49E2" w:rsidP="004E54CD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без пятен; </w:t>
      </w:r>
    </w:p>
    <w:p w14:paraId="5A07C329" w14:textId="77777777" w:rsidR="001C49E2" w:rsidRPr="001C49E2" w:rsidRDefault="001C49E2" w:rsidP="004E54CD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без дефектов ткани; </w:t>
      </w:r>
    </w:p>
    <w:p w14:paraId="76D6DDF9" w14:textId="77777777" w:rsidR="001C49E2" w:rsidRPr="001C49E2" w:rsidRDefault="001C49E2" w:rsidP="004E54CD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без торчащих ниток; </w:t>
      </w:r>
    </w:p>
    <w:p w14:paraId="2C0E90BF" w14:textId="77777777" w:rsidR="001C49E2" w:rsidRPr="001C49E2" w:rsidRDefault="001C49E2" w:rsidP="004E54CD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без повреждений швов; </w:t>
      </w:r>
    </w:p>
    <w:p w14:paraId="45D3A975" w14:textId="77777777" w:rsidR="001C49E2" w:rsidRPr="001C49E2" w:rsidRDefault="001C49E2" w:rsidP="004E54CD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без брака печати и нанесения логотипа. </w:t>
      </w:r>
    </w:p>
    <w:p w14:paraId="3DF247A9" w14:textId="77777777" w:rsidR="001C49E2" w:rsidRDefault="001C49E2" w:rsidP="004E54CD">
      <w:pPr>
        <w:spacing w:before="100" w:beforeAutospacing="1" w:after="100" w:afterAutospacing="1"/>
        <w:contextualSpacing/>
        <w:outlineLvl w:val="2"/>
        <w:rPr>
          <w:b/>
          <w:bCs/>
          <w:sz w:val="22"/>
          <w:szCs w:val="22"/>
        </w:rPr>
      </w:pPr>
      <w:r w:rsidRPr="001C49E2">
        <w:rPr>
          <w:b/>
          <w:bCs/>
          <w:sz w:val="22"/>
          <w:szCs w:val="22"/>
        </w:rPr>
        <w:t>Упаковка:</w:t>
      </w:r>
      <w:r>
        <w:rPr>
          <w:b/>
          <w:bCs/>
          <w:sz w:val="22"/>
          <w:szCs w:val="22"/>
        </w:rPr>
        <w:t xml:space="preserve"> </w:t>
      </w:r>
      <w:r w:rsidRPr="001C49E2">
        <w:rPr>
          <w:sz w:val="22"/>
          <w:szCs w:val="22"/>
        </w:rPr>
        <w:t>Каждая кепка должна быть упакована индивидуально в прозрачный защитный пакет.</w:t>
      </w:r>
    </w:p>
    <w:p w14:paraId="120D3899" w14:textId="668CADBE" w:rsidR="001C49E2" w:rsidRPr="001C49E2" w:rsidRDefault="001C49E2" w:rsidP="004E54CD">
      <w:pPr>
        <w:spacing w:before="100" w:beforeAutospacing="1" w:after="100" w:afterAutospacing="1"/>
        <w:contextualSpacing/>
        <w:outlineLvl w:val="2"/>
        <w:rPr>
          <w:b/>
          <w:bCs/>
          <w:sz w:val="22"/>
          <w:szCs w:val="22"/>
        </w:rPr>
      </w:pPr>
      <w:r w:rsidRPr="001C49E2">
        <w:rPr>
          <w:b/>
          <w:bCs/>
          <w:kern w:val="36"/>
          <w:sz w:val="22"/>
          <w:szCs w:val="22"/>
        </w:rPr>
        <w:t xml:space="preserve">4. Требования к </w:t>
      </w:r>
      <w:proofErr w:type="spellStart"/>
      <w:r w:rsidRPr="001C49E2">
        <w:rPr>
          <w:b/>
          <w:bCs/>
          <w:kern w:val="36"/>
          <w:sz w:val="22"/>
          <w:szCs w:val="22"/>
        </w:rPr>
        <w:t>вендерам</w:t>
      </w:r>
      <w:proofErr w:type="spellEnd"/>
    </w:p>
    <w:p w14:paraId="79C48D6B" w14:textId="1E499BD5" w:rsidR="001C49E2" w:rsidRPr="001C49E2" w:rsidRDefault="001C49E2" w:rsidP="004E54CD">
      <w:pPr>
        <w:spacing w:before="100" w:beforeAutospacing="1" w:after="100" w:afterAutospacing="1"/>
        <w:contextualSpacing/>
        <w:outlineLvl w:val="2"/>
        <w:rPr>
          <w:b/>
          <w:bCs/>
          <w:sz w:val="22"/>
          <w:szCs w:val="22"/>
        </w:rPr>
      </w:pPr>
      <w:r w:rsidRPr="001C49E2">
        <w:rPr>
          <w:b/>
          <w:bCs/>
          <w:sz w:val="22"/>
          <w:szCs w:val="22"/>
        </w:rPr>
        <w:t>Количество:</w:t>
      </w:r>
      <w:r>
        <w:rPr>
          <w:b/>
          <w:bCs/>
          <w:sz w:val="22"/>
          <w:szCs w:val="22"/>
        </w:rPr>
        <w:t xml:space="preserve"> </w:t>
      </w:r>
      <w:r w:rsidRPr="001C49E2">
        <w:rPr>
          <w:b/>
          <w:bCs/>
          <w:sz w:val="22"/>
          <w:szCs w:val="22"/>
        </w:rPr>
        <w:t>6 (шесть) штук</w:t>
      </w:r>
    </w:p>
    <w:p w14:paraId="2B52A7A0" w14:textId="458E9402" w:rsidR="001C49E2" w:rsidRPr="001C49E2" w:rsidRDefault="001C49E2" w:rsidP="004E54CD">
      <w:pPr>
        <w:spacing w:before="100" w:beforeAutospacing="1" w:after="100" w:afterAutospacing="1"/>
        <w:contextualSpacing/>
        <w:outlineLvl w:val="2"/>
        <w:rPr>
          <w:b/>
          <w:bCs/>
          <w:sz w:val="22"/>
          <w:szCs w:val="22"/>
        </w:rPr>
      </w:pPr>
      <w:r w:rsidRPr="001C49E2">
        <w:rPr>
          <w:b/>
          <w:bCs/>
          <w:sz w:val="22"/>
          <w:szCs w:val="22"/>
        </w:rPr>
        <w:t>Размер:</w:t>
      </w:r>
      <w:r>
        <w:rPr>
          <w:b/>
          <w:bCs/>
          <w:sz w:val="22"/>
          <w:szCs w:val="22"/>
        </w:rPr>
        <w:t xml:space="preserve"> </w:t>
      </w:r>
      <w:r w:rsidRPr="001C49E2">
        <w:rPr>
          <w:b/>
          <w:bCs/>
          <w:sz w:val="22"/>
          <w:szCs w:val="22"/>
        </w:rPr>
        <w:t>Ширина — 800 мм</w:t>
      </w:r>
      <w:r>
        <w:rPr>
          <w:sz w:val="22"/>
          <w:szCs w:val="22"/>
        </w:rPr>
        <w:t xml:space="preserve">, </w:t>
      </w:r>
      <w:r w:rsidRPr="001C49E2">
        <w:rPr>
          <w:b/>
          <w:bCs/>
          <w:sz w:val="22"/>
          <w:szCs w:val="22"/>
        </w:rPr>
        <w:t>Высота — 2000 мм</w:t>
      </w:r>
    </w:p>
    <w:p w14:paraId="1CF55C6D" w14:textId="77777777" w:rsidR="001C49E2" w:rsidRPr="001C49E2" w:rsidRDefault="001C49E2" w:rsidP="004E54CD">
      <w:pPr>
        <w:spacing w:before="100" w:beforeAutospacing="1" w:after="100" w:afterAutospacing="1"/>
        <w:contextualSpacing/>
        <w:outlineLvl w:val="2"/>
        <w:rPr>
          <w:b/>
          <w:bCs/>
          <w:sz w:val="22"/>
          <w:szCs w:val="22"/>
        </w:rPr>
      </w:pPr>
      <w:r w:rsidRPr="001C49E2">
        <w:rPr>
          <w:b/>
          <w:bCs/>
          <w:sz w:val="22"/>
          <w:szCs w:val="22"/>
        </w:rPr>
        <w:t>Комплектация:</w:t>
      </w:r>
    </w:p>
    <w:p w14:paraId="0BE77706" w14:textId="77777777" w:rsidR="001C49E2" w:rsidRPr="001C49E2" w:rsidRDefault="001C49E2" w:rsidP="004E54CD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алюминиевая конструкция; </w:t>
      </w:r>
    </w:p>
    <w:p w14:paraId="49CDE836" w14:textId="77777777" w:rsidR="001C49E2" w:rsidRPr="001C49E2" w:rsidRDefault="001C49E2" w:rsidP="004E54CD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печатное полотно; </w:t>
      </w:r>
    </w:p>
    <w:p w14:paraId="7B5240F2" w14:textId="77777777" w:rsidR="001C49E2" w:rsidRPr="001C49E2" w:rsidRDefault="001C49E2" w:rsidP="004E54CD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транспортировочный чехол. </w:t>
      </w:r>
    </w:p>
    <w:p w14:paraId="1D92823F" w14:textId="77777777" w:rsidR="001C49E2" w:rsidRPr="001C49E2" w:rsidRDefault="001C49E2" w:rsidP="004E54CD">
      <w:pPr>
        <w:spacing w:before="100" w:beforeAutospacing="1" w:after="100" w:afterAutospacing="1"/>
        <w:contextualSpacing/>
        <w:outlineLvl w:val="2"/>
        <w:rPr>
          <w:b/>
          <w:bCs/>
          <w:sz w:val="22"/>
          <w:szCs w:val="22"/>
        </w:rPr>
      </w:pPr>
      <w:r w:rsidRPr="001C49E2">
        <w:rPr>
          <w:b/>
          <w:bCs/>
          <w:sz w:val="22"/>
          <w:szCs w:val="22"/>
        </w:rPr>
        <w:t>Печать:</w:t>
      </w:r>
    </w:p>
    <w:p w14:paraId="189B67F5" w14:textId="77777777" w:rsidR="001C49E2" w:rsidRPr="001C49E2" w:rsidRDefault="001C49E2" w:rsidP="004E54CD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полноцветная интерьерная печать высокого качества; </w:t>
      </w:r>
    </w:p>
    <w:p w14:paraId="1CEFD6E8" w14:textId="77777777" w:rsidR="001C49E2" w:rsidRPr="001C49E2" w:rsidRDefault="001C49E2" w:rsidP="004E54CD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разрешение не менее 1440 </w:t>
      </w:r>
      <w:proofErr w:type="spellStart"/>
      <w:r w:rsidRPr="001C49E2">
        <w:rPr>
          <w:sz w:val="22"/>
          <w:szCs w:val="22"/>
        </w:rPr>
        <w:t>dpi</w:t>
      </w:r>
      <w:proofErr w:type="spellEnd"/>
      <w:r w:rsidRPr="001C49E2">
        <w:rPr>
          <w:sz w:val="22"/>
          <w:szCs w:val="22"/>
        </w:rPr>
        <w:t xml:space="preserve">; </w:t>
      </w:r>
    </w:p>
    <w:p w14:paraId="38143EE6" w14:textId="77777777" w:rsidR="001C49E2" w:rsidRPr="001C49E2" w:rsidRDefault="001C49E2" w:rsidP="004E54CD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изображение должно соответствовать предоставленному макету; </w:t>
      </w:r>
    </w:p>
    <w:p w14:paraId="7BBDD55E" w14:textId="77777777" w:rsidR="001C49E2" w:rsidRPr="001C49E2" w:rsidRDefault="001C49E2" w:rsidP="004E54CD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цвета должны соответствовать фирменному стилю Банка. </w:t>
      </w:r>
    </w:p>
    <w:p w14:paraId="3CAF72DB" w14:textId="77777777" w:rsidR="001C49E2" w:rsidRPr="001C49E2" w:rsidRDefault="001C49E2" w:rsidP="004E54CD">
      <w:pPr>
        <w:spacing w:before="100" w:beforeAutospacing="1" w:after="100" w:afterAutospacing="1"/>
        <w:contextualSpacing/>
        <w:outlineLvl w:val="2"/>
        <w:rPr>
          <w:b/>
          <w:bCs/>
          <w:sz w:val="22"/>
          <w:szCs w:val="22"/>
        </w:rPr>
      </w:pPr>
      <w:r w:rsidRPr="001C49E2">
        <w:rPr>
          <w:b/>
          <w:bCs/>
          <w:sz w:val="22"/>
          <w:szCs w:val="22"/>
        </w:rPr>
        <w:t>Требования к качеству:</w:t>
      </w:r>
    </w:p>
    <w:p w14:paraId="31D61134" w14:textId="77777777" w:rsidR="001C49E2" w:rsidRPr="001C49E2" w:rsidRDefault="001C49E2" w:rsidP="004E54CD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отсутствие полос; </w:t>
      </w:r>
    </w:p>
    <w:p w14:paraId="7C5EC2F7" w14:textId="77777777" w:rsidR="001C49E2" w:rsidRPr="001C49E2" w:rsidRDefault="001C49E2" w:rsidP="004E54CD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отсутствие складок; </w:t>
      </w:r>
    </w:p>
    <w:p w14:paraId="5A6A7E15" w14:textId="77777777" w:rsidR="001C49E2" w:rsidRPr="001C49E2" w:rsidRDefault="001C49E2" w:rsidP="004E54CD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lastRenderedPageBreak/>
        <w:t xml:space="preserve">отсутствие заломов; </w:t>
      </w:r>
    </w:p>
    <w:p w14:paraId="4273CB50" w14:textId="77777777" w:rsidR="001C49E2" w:rsidRPr="001C49E2" w:rsidRDefault="001C49E2" w:rsidP="004E54CD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отсутствие пузырей; </w:t>
      </w:r>
    </w:p>
    <w:p w14:paraId="6F4B942D" w14:textId="77777777" w:rsidR="001C49E2" w:rsidRPr="001C49E2" w:rsidRDefault="001C49E2" w:rsidP="004E54CD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отсутствие повреждений конструкции; </w:t>
      </w:r>
    </w:p>
    <w:p w14:paraId="6FD071CC" w14:textId="77777777" w:rsidR="004E54CD" w:rsidRDefault="001C49E2" w:rsidP="004E54CD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устойчивость конструкции при установке. </w:t>
      </w:r>
    </w:p>
    <w:p w14:paraId="25504C52" w14:textId="7627CC2B" w:rsidR="001C49E2" w:rsidRPr="004E54CD" w:rsidRDefault="001C49E2" w:rsidP="004E54CD">
      <w:pPr>
        <w:widowControl/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4E54CD">
        <w:rPr>
          <w:b/>
          <w:bCs/>
          <w:kern w:val="36"/>
          <w:sz w:val="22"/>
          <w:szCs w:val="22"/>
        </w:rPr>
        <w:t>5. Требования к флагам</w:t>
      </w:r>
    </w:p>
    <w:p w14:paraId="148CB1D8" w14:textId="77777777" w:rsidR="001C49E2" w:rsidRPr="001C49E2" w:rsidRDefault="001C49E2" w:rsidP="004E54CD">
      <w:pPr>
        <w:spacing w:before="100" w:beforeAutospacing="1" w:after="100" w:afterAutospacing="1"/>
        <w:contextualSpacing/>
        <w:outlineLvl w:val="2"/>
        <w:rPr>
          <w:b/>
          <w:bCs/>
          <w:sz w:val="22"/>
          <w:szCs w:val="22"/>
        </w:rPr>
      </w:pPr>
      <w:r w:rsidRPr="001C49E2">
        <w:rPr>
          <w:b/>
          <w:bCs/>
          <w:sz w:val="22"/>
          <w:szCs w:val="22"/>
        </w:rPr>
        <w:t>Количество:</w:t>
      </w:r>
    </w:p>
    <w:p w14:paraId="748F6CF4" w14:textId="77777777" w:rsidR="001C49E2" w:rsidRPr="001C49E2" w:rsidRDefault="001C49E2" w:rsidP="004E54CD">
      <w:pPr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b/>
          <w:bCs/>
          <w:sz w:val="22"/>
          <w:szCs w:val="22"/>
        </w:rPr>
        <w:t>2 (два) штуки</w:t>
      </w:r>
    </w:p>
    <w:p w14:paraId="517C1C83" w14:textId="6DD9DB60" w:rsidR="001C49E2" w:rsidRPr="004E54CD" w:rsidRDefault="001C49E2" w:rsidP="004E54CD">
      <w:pPr>
        <w:spacing w:before="100" w:beforeAutospacing="1" w:after="100" w:afterAutospacing="1"/>
        <w:contextualSpacing/>
        <w:outlineLvl w:val="2"/>
        <w:rPr>
          <w:b/>
          <w:bCs/>
          <w:sz w:val="22"/>
          <w:szCs w:val="22"/>
        </w:rPr>
      </w:pPr>
      <w:r w:rsidRPr="001C49E2">
        <w:rPr>
          <w:b/>
          <w:bCs/>
          <w:sz w:val="22"/>
          <w:szCs w:val="22"/>
        </w:rPr>
        <w:t>Тип:</w:t>
      </w:r>
      <w:r w:rsidR="004E54CD">
        <w:rPr>
          <w:b/>
          <w:bCs/>
          <w:sz w:val="22"/>
          <w:szCs w:val="22"/>
        </w:rPr>
        <w:t xml:space="preserve"> </w:t>
      </w:r>
      <w:r w:rsidRPr="001C49E2">
        <w:rPr>
          <w:sz w:val="22"/>
          <w:szCs w:val="22"/>
        </w:rPr>
        <w:t>Флаг «Парус» (</w:t>
      </w:r>
      <w:proofErr w:type="spellStart"/>
      <w:r w:rsidRPr="001C49E2">
        <w:rPr>
          <w:sz w:val="22"/>
          <w:szCs w:val="22"/>
        </w:rPr>
        <w:t>Beach</w:t>
      </w:r>
      <w:proofErr w:type="spellEnd"/>
      <w:r w:rsidRPr="001C49E2">
        <w:rPr>
          <w:sz w:val="22"/>
          <w:szCs w:val="22"/>
        </w:rPr>
        <w:t xml:space="preserve"> </w:t>
      </w:r>
      <w:proofErr w:type="spellStart"/>
      <w:r w:rsidRPr="001C49E2">
        <w:rPr>
          <w:sz w:val="22"/>
          <w:szCs w:val="22"/>
        </w:rPr>
        <w:t>Flag</w:t>
      </w:r>
      <w:proofErr w:type="spellEnd"/>
      <w:r w:rsidRPr="001C49E2">
        <w:rPr>
          <w:sz w:val="22"/>
          <w:szCs w:val="22"/>
        </w:rPr>
        <w:t>)</w:t>
      </w:r>
    </w:p>
    <w:p w14:paraId="215E9C1E" w14:textId="77777777" w:rsidR="001C49E2" w:rsidRPr="001C49E2" w:rsidRDefault="001C49E2" w:rsidP="004E54CD">
      <w:pPr>
        <w:spacing w:before="100" w:beforeAutospacing="1" w:after="100" w:afterAutospacing="1"/>
        <w:contextualSpacing/>
        <w:outlineLvl w:val="2"/>
        <w:rPr>
          <w:b/>
          <w:bCs/>
          <w:sz w:val="22"/>
          <w:szCs w:val="22"/>
        </w:rPr>
      </w:pPr>
      <w:r w:rsidRPr="001C49E2">
        <w:rPr>
          <w:b/>
          <w:bCs/>
          <w:sz w:val="22"/>
          <w:szCs w:val="22"/>
        </w:rPr>
        <w:t>Размер:</w:t>
      </w:r>
    </w:p>
    <w:p w14:paraId="4597EC29" w14:textId="77777777" w:rsidR="001C49E2" w:rsidRPr="001C49E2" w:rsidRDefault="001C49E2" w:rsidP="004E54CD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Высота конструкции — </w:t>
      </w:r>
      <w:r w:rsidRPr="001C49E2">
        <w:rPr>
          <w:b/>
          <w:bCs/>
          <w:sz w:val="22"/>
          <w:szCs w:val="22"/>
        </w:rPr>
        <w:t>2500 мм</w:t>
      </w:r>
      <w:r w:rsidRPr="001C49E2">
        <w:rPr>
          <w:sz w:val="22"/>
          <w:szCs w:val="22"/>
        </w:rPr>
        <w:t xml:space="preserve"> </w:t>
      </w:r>
    </w:p>
    <w:p w14:paraId="704BC2C0" w14:textId="77777777" w:rsidR="001C49E2" w:rsidRPr="001C49E2" w:rsidRDefault="001C49E2" w:rsidP="004E54CD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Ширина полотна — </w:t>
      </w:r>
      <w:r w:rsidRPr="001C49E2">
        <w:rPr>
          <w:b/>
          <w:bCs/>
          <w:sz w:val="22"/>
          <w:szCs w:val="22"/>
        </w:rPr>
        <w:t>800 мм</w:t>
      </w:r>
      <w:r w:rsidRPr="001C49E2">
        <w:rPr>
          <w:sz w:val="22"/>
          <w:szCs w:val="22"/>
        </w:rPr>
        <w:t xml:space="preserve"> </w:t>
      </w:r>
    </w:p>
    <w:p w14:paraId="257B2222" w14:textId="77777777" w:rsidR="001C49E2" w:rsidRPr="001C49E2" w:rsidRDefault="001C49E2" w:rsidP="004E54CD">
      <w:pPr>
        <w:spacing w:before="100" w:beforeAutospacing="1" w:after="100" w:afterAutospacing="1"/>
        <w:contextualSpacing/>
        <w:outlineLvl w:val="2"/>
        <w:rPr>
          <w:b/>
          <w:bCs/>
          <w:sz w:val="22"/>
          <w:szCs w:val="22"/>
        </w:rPr>
      </w:pPr>
      <w:r w:rsidRPr="001C49E2">
        <w:rPr>
          <w:b/>
          <w:bCs/>
          <w:sz w:val="22"/>
          <w:szCs w:val="22"/>
        </w:rPr>
        <w:t>Комплектация:</w:t>
      </w:r>
    </w:p>
    <w:p w14:paraId="7FD938DB" w14:textId="77777777" w:rsidR="001C49E2" w:rsidRPr="001C49E2" w:rsidRDefault="001C49E2" w:rsidP="004E54CD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proofErr w:type="spellStart"/>
      <w:r w:rsidRPr="001C49E2">
        <w:rPr>
          <w:sz w:val="22"/>
          <w:szCs w:val="22"/>
        </w:rPr>
        <w:t>флаговое</w:t>
      </w:r>
      <w:proofErr w:type="spellEnd"/>
      <w:r w:rsidRPr="001C49E2">
        <w:rPr>
          <w:sz w:val="22"/>
          <w:szCs w:val="22"/>
        </w:rPr>
        <w:t xml:space="preserve"> полотно; </w:t>
      </w:r>
    </w:p>
    <w:p w14:paraId="4B6726D7" w14:textId="77777777" w:rsidR="001C49E2" w:rsidRPr="001C49E2" w:rsidRDefault="001C49E2" w:rsidP="004E54CD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каркас; </w:t>
      </w:r>
    </w:p>
    <w:p w14:paraId="4F49D48E" w14:textId="77777777" w:rsidR="001C49E2" w:rsidRPr="001C49E2" w:rsidRDefault="001C49E2" w:rsidP="004E54CD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основание для установки. </w:t>
      </w:r>
    </w:p>
    <w:p w14:paraId="5E6C2C3E" w14:textId="77777777" w:rsidR="001C49E2" w:rsidRPr="001C49E2" w:rsidRDefault="001C49E2" w:rsidP="004E54CD">
      <w:pPr>
        <w:spacing w:before="100" w:beforeAutospacing="1" w:after="100" w:afterAutospacing="1"/>
        <w:contextualSpacing/>
        <w:outlineLvl w:val="2"/>
        <w:rPr>
          <w:b/>
          <w:bCs/>
          <w:sz w:val="22"/>
          <w:szCs w:val="22"/>
        </w:rPr>
      </w:pPr>
      <w:r w:rsidRPr="001C49E2">
        <w:rPr>
          <w:b/>
          <w:bCs/>
          <w:sz w:val="22"/>
          <w:szCs w:val="22"/>
        </w:rPr>
        <w:t>Печать:</w:t>
      </w:r>
    </w:p>
    <w:p w14:paraId="76EA2C7F" w14:textId="77777777" w:rsidR="001C49E2" w:rsidRPr="001C49E2" w:rsidRDefault="001C49E2" w:rsidP="004E54CD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полноцветная двусторонняя печать; </w:t>
      </w:r>
    </w:p>
    <w:p w14:paraId="10BA0C82" w14:textId="77777777" w:rsidR="001C49E2" w:rsidRPr="001C49E2" w:rsidRDefault="001C49E2" w:rsidP="004E54CD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изображение согласно утвержденному макету Заказчика; </w:t>
      </w:r>
    </w:p>
    <w:p w14:paraId="4C7EA12E" w14:textId="77777777" w:rsidR="001C49E2" w:rsidRPr="001C49E2" w:rsidRDefault="001C49E2" w:rsidP="004E54CD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использование фирменных цветов Банка. </w:t>
      </w:r>
    </w:p>
    <w:p w14:paraId="30FA4644" w14:textId="77777777" w:rsidR="001C49E2" w:rsidRPr="001C49E2" w:rsidRDefault="001C49E2" w:rsidP="004E54CD">
      <w:pPr>
        <w:spacing w:before="100" w:beforeAutospacing="1" w:after="100" w:afterAutospacing="1"/>
        <w:contextualSpacing/>
        <w:outlineLvl w:val="2"/>
        <w:rPr>
          <w:b/>
          <w:bCs/>
          <w:sz w:val="22"/>
          <w:szCs w:val="22"/>
        </w:rPr>
      </w:pPr>
      <w:r w:rsidRPr="001C49E2">
        <w:rPr>
          <w:b/>
          <w:bCs/>
          <w:sz w:val="22"/>
          <w:szCs w:val="22"/>
        </w:rPr>
        <w:t>Требования к качеству:</w:t>
      </w:r>
    </w:p>
    <w:p w14:paraId="0C666F68" w14:textId="77777777" w:rsidR="001C49E2" w:rsidRPr="001C49E2" w:rsidRDefault="001C49E2" w:rsidP="004E54CD">
      <w:pPr>
        <w:widowControl/>
        <w:numPr>
          <w:ilvl w:val="0"/>
          <w:numId w:val="14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отсутствие дефектов ткани; </w:t>
      </w:r>
    </w:p>
    <w:p w14:paraId="50CC8DF2" w14:textId="77777777" w:rsidR="001C49E2" w:rsidRPr="001C49E2" w:rsidRDefault="001C49E2" w:rsidP="004E54CD">
      <w:pPr>
        <w:widowControl/>
        <w:numPr>
          <w:ilvl w:val="0"/>
          <w:numId w:val="14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отсутствие разрывов; </w:t>
      </w:r>
    </w:p>
    <w:p w14:paraId="526E5A59" w14:textId="77777777" w:rsidR="001C49E2" w:rsidRPr="001C49E2" w:rsidRDefault="001C49E2" w:rsidP="004E54CD">
      <w:pPr>
        <w:widowControl/>
        <w:numPr>
          <w:ilvl w:val="0"/>
          <w:numId w:val="14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отсутствие перекосов; </w:t>
      </w:r>
    </w:p>
    <w:p w14:paraId="6E8CF593" w14:textId="77777777" w:rsidR="001C49E2" w:rsidRPr="001C49E2" w:rsidRDefault="001C49E2" w:rsidP="004E54CD">
      <w:pPr>
        <w:widowControl/>
        <w:numPr>
          <w:ilvl w:val="0"/>
          <w:numId w:val="14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устойчивость конструкции; </w:t>
      </w:r>
    </w:p>
    <w:p w14:paraId="517DBF2D" w14:textId="435D7F07" w:rsidR="001C49E2" w:rsidRPr="004E54CD" w:rsidRDefault="001C49E2" w:rsidP="004E54CD">
      <w:pPr>
        <w:widowControl/>
        <w:numPr>
          <w:ilvl w:val="0"/>
          <w:numId w:val="14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качественная обработка краев полотна. </w:t>
      </w:r>
    </w:p>
    <w:p w14:paraId="601C0AD8" w14:textId="77777777" w:rsidR="001C49E2" w:rsidRPr="001C49E2" w:rsidRDefault="001C49E2" w:rsidP="004E54CD">
      <w:pPr>
        <w:spacing w:before="100" w:beforeAutospacing="1" w:after="100" w:afterAutospacing="1"/>
        <w:contextualSpacing/>
        <w:outlineLvl w:val="0"/>
        <w:rPr>
          <w:b/>
          <w:bCs/>
          <w:kern w:val="36"/>
          <w:sz w:val="22"/>
          <w:szCs w:val="22"/>
        </w:rPr>
      </w:pPr>
      <w:r w:rsidRPr="001C49E2">
        <w:rPr>
          <w:b/>
          <w:bCs/>
          <w:kern w:val="36"/>
          <w:sz w:val="22"/>
          <w:szCs w:val="22"/>
        </w:rPr>
        <w:t>6. Общие требования</w:t>
      </w:r>
    </w:p>
    <w:p w14:paraId="2ED8F715" w14:textId="77777777" w:rsidR="001C49E2" w:rsidRPr="001C49E2" w:rsidRDefault="001C49E2" w:rsidP="004E54CD">
      <w:pPr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>Поставляемая продукция должна:</w:t>
      </w:r>
    </w:p>
    <w:p w14:paraId="548BA8B6" w14:textId="77777777" w:rsidR="001C49E2" w:rsidRPr="001C49E2" w:rsidRDefault="001C49E2" w:rsidP="004E54CD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соответствовать утвержденным макетам Заказчика; </w:t>
      </w:r>
    </w:p>
    <w:p w14:paraId="0CD41DEB" w14:textId="77777777" w:rsidR="001C49E2" w:rsidRPr="001C49E2" w:rsidRDefault="001C49E2" w:rsidP="004E54CD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быть новой и ранее не использованной; </w:t>
      </w:r>
    </w:p>
    <w:p w14:paraId="408C8501" w14:textId="77777777" w:rsidR="001C49E2" w:rsidRPr="001C49E2" w:rsidRDefault="001C49E2" w:rsidP="004E54CD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быть изготовлена из качественных материалов; </w:t>
      </w:r>
    </w:p>
    <w:p w14:paraId="69D75FE3" w14:textId="77777777" w:rsidR="001C49E2" w:rsidRPr="001C49E2" w:rsidRDefault="001C49E2" w:rsidP="004E54CD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иметь товарный вид; </w:t>
      </w:r>
    </w:p>
    <w:p w14:paraId="06867038" w14:textId="77777777" w:rsidR="001C49E2" w:rsidRPr="001C49E2" w:rsidRDefault="001C49E2" w:rsidP="004E54CD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не иметь производственных дефектов и повреждений; </w:t>
      </w:r>
    </w:p>
    <w:p w14:paraId="6E8BC545" w14:textId="77777777" w:rsidR="001C49E2" w:rsidRPr="001C49E2" w:rsidRDefault="001C49E2" w:rsidP="004E54CD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соответствовать корпоративному стилю Банка; </w:t>
      </w:r>
    </w:p>
    <w:p w14:paraId="031BD95D" w14:textId="77777777" w:rsidR="001C49E2" w:rsidRPr="001C49E2" w:rsidRDefault="001C49E2" w:rsidP="004E54CD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быть полностью готовой к эксплуатации на момент поставки. </w:t>
      </w:r>
    </w:p>
    <w:p w14:paraId="4CF78BCF" w14:textId="74DEFEE4" w:rsidR="001C49E2" w:rsidRPr="001C49E2" w:rsidRDefault="001C49E2" w:rsidP="004E54CD">
      <w:pPr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>Поставщик несет ответственность за качество продукции и обязан заменить за свой счет продукцию, имеющую дефекты, брак или несоответствие техническому заданию.</w:t>
      </w:r>
    </w:p>
    <w:p w14:paraId="4FBB6B9A" w14:textId="77777777" w:rsidR="001C49E2" w:rsidRPr="001C49E2" w:rsidRDefault="001C49E2" w:rsidP="004E54CD">
      <w:pPr>
        <w:spacing w:before="100" w:beforeAutospacing="1" w:after="100" w:afterAutospacing="1"/>
        <w:contextualSpacing/>
        <w:outlineLvl w:val="0"/>
        <w:rPr>
          <w:b/>
          <w:bCs/>
          <w:kern w:val="36"/>
          <w:sz w:val="22"/>
          <w:szCs w:val="22"/>
        </w:rPr>
      </w:pPr>
      <w:r w:rsidRPr="001C49E2">
        <w:rPr>
          <w:b/>
          <w:bCs/>
          <w:kern w:val="36"/>
          <w:sz w:val="22"/>
          <w:szCs w:val="22"/>
        </w:rPr>
        <w:t>7. Срок поставки</w:t>
      </w:r>
    </w:p>
    <w:p w14:paraId="179DA2F0" w14:textId="579B98D1" w:rsidR="001C49E2" w:rsidRPr="001C49E2" w:rsidRDefault="007E429A" w:rsidP="004E54CD">
      <w:pPr>
        <w:spacing w:before="100" w:beforeAutospacing="1" w:after="100" w:afterAutospacing="1"/>
        <w:contextualSpacing/>
        <w:rPr>
          <w:sz w:val="22"/>
          <w:szCs w:val="22"/>
        </w:rPr>
      </w:pPr>
      <w:r>
        <w:rPr>
          <w:b/>
          <w:bCs/>
          <w:sz w:val="22"/>
          <w:szCs w:val="22"/>
        </w:rPr>
        <w:t>Согласно условиям договора</w:t>
      </w:r>
      <w:bookmarkStart w:id="0" w:name="_GoBack"/>
      <w:bookmarkEnd w:id="0"/>
      <w:r w:rsidR="001C49E2" w:rsidRPr="001C49E2">
        <w:rPr>
          <w:b/>
          <w:bCs/>
          <w:sz w:val="22"/>
          <w:szCs w:val="22"/>
        </w:rPr>
        <w:t>.</w:t>
      </w:r>
    </w:p>
    <w:p w14:paraId="15809680" w14:textId="77777777" w:rsidR="001C49E2" w:rsidRPr="001C49E2" w:rsidRDefault="001C49E2" w:rsidP="004E54CD">
      <w:pPr>
        <w:spacing w:before="100" w:beforeAutospacing="1" w:after="100" w:afterAutospacing="1"/>
        <w:contextualSpacing/>
        <w:outlineLvl w:val="0"/>
        <w:rPr>
          <w:b/>
          <w:bCs/>
          <w:kern w:val="36"/>
          <w:sz w:val="22"/>
          <w:szCs w:val="22"/>
        </w:rPr>
      </w:pPr>
      <w:r w:rsidRPr="001C49E2">
        <w:rPr>
          <w:b/>
          <w:bCs/>
          <w:kern w:val="36"/>
          <w:sz w:val="22"/>
          <w:szCs w:val="22"/>
        </w:rPr>
        <w:t>8. Место поставки</w:t>
      </w:r>
    </w:p>
    <w:p w14:paraId="6BFAAA53" w14:textId="5E7C5C46" w:rsidR="001C49E2" w:rsidRPr="001C49E2" w:rsidRDefault="001C49E2" w:rsidP="004E54CD">
      <w:pPr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>Головной офис</w:t>
      </w:r>
      <w:r w:rsidRPr="001C49E2">
        <w:rPr>
          <w:sz w:val="22"/>
          <w:szCs w:val="22"/>
        </w:rPr>
        <w:br/>
        <w:t>ОАО «Капитал Банк Центральной Азии»</w:t>
      </w:r>
      <w:r w:rsidRPr="001C49E2">
        <w:rPr>
          <w:sz w:val="22"/>
          <w:szCs w:val="22"/>
        </w:rPr>
        <w:br/>
        <w:t>г. Бишкек</w:t>
      </w:r>
    </w:p>
    <w:p w14:paraId="0A65332F" w14:textId="77777777" w:rsidR="001C49E2" w:rsidRPr="001C49E2" w:rsidRDefault="001C49E2" w:rsidP="004E54CD">
      <w:pPr>
        <w:spacing w:before="100" w:beforeAutospacing="1" w:after="100" w:afterAutospacing="1"/>
        <w:contextualSpacing/>
        <w:outlineLvl w:val="0"/>
        <w:rPr>
          <w:b/>
          <w:bCs/>
          <w:kern w:val="36"/>
          <w:sz w:val="22"/>
          <w:szCs w:val="22"/>
        </w:rPr>
      </w:pPr>
      <w:r w:rsidRPr="001C49E2">
        <w:rPr>
          <w:b/>
          <w:bCs/>
          <w:kern w:val="36"/>
          <w:sz w:val="22"/>
          <w:szCs w:val="22"/>
        </w:rPr>
        <w:t>9. Гарантийные обязательства</w:t>
      </w:r>
    </w:p>
    <w:p w14:paraId="676948D8" w14:textId="77777777" w:rsidR="001C49E2" w:rsidRPr="001C49E2" w:rsidRDefault="001C49E2" w:rsidP="004E54CD">
      <w:pPr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>Поставщик гарантирует:</w:t>
      </w:r>
    </w:p>
    <w:p w14:paraId="4D1C7E34" w14:textId="77777777" w:rsidR="001C49E2" w:rsidRPr="001C49E2" w:rsidRDefault="001C49E2" w:rsidP="004E54CD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качество изготовленной продукции; </w:t>
      </w:r>
    </w:p>
    <w:p w14:paraId="592274C5" w14:textId="77777777" w:rsidR="001C49E2" w:rsidRPr="001C49E2" w:rsidRDefault="001C49E2" w:rsidP="004E54CD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соответствие продукции утвержденным макетам; </w:t>
      </w:r>
    </w:p>
    <w:p w14:paraId="19E68847" w14:textId="77777777" w:rsidR="001C49E2" w:rsidRPr="001C49E2" w:rsidRDefault="001C49E2" w:rsidP="004E54CD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отсутствие скрытых дефектов; </w:t>
      </w:r>
    </w:p>
    <w:p w14:paraId="4475717E" w14:textId="77777777" w:rsidR="004E54CD" w:rsidRDefault="001C49E2" w:rsidP="004E54CD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замену бракованной продукции за свой счет в течение гарантийного периода. </w:t>
      </w:r>
    </w:p>
    <w:p w14:paraId="736F69CF" w14:textId="7B27E47C" w:rsidR="001C49E2" w:rsidRPr="004E54CD" w:rsidRDefault="001C49E2" w:rsidP="004E54CD">
      <w:pPr>
        <w:widowControl/>
        <w:autoSpaceDE/>
        <w:autoSpaceDN/>
        <w:adjustRightInd/>
        <w:spacing w:before="100" w:beforeAutospacing="1" w:after="100" w:afterAutospacing="1"/>
        <w:contextualSpacing/>
        <w:rPr>
          <w:sz w:val="22"/>
          <w:szCs w:val="22"/>
        </w:rPr>
      </w:pPr>
      <w:r w:rsidRPr="004E54CD">
        <w:rPr>
          <w:b/>
          <w:bCs/>
          <w:kern w:val="36"/>
          <w:sz w:val="22"/>
          <w:szCs w:val="22"/>
        </w:rPr>
        <w:t>10. Примечание</w:t>
      </w:r>
    </w:p>
    <w:p w14:paraId="143B1DAB" w14:textId="77777777" w:rsidR="001C49E2" w:rsidRPr="001C49E2" w:rsidRDefault="001C49E2" w:rsidP="004E54CD">
      <w:pPr>
        <w:spacing w:before="100" w:beforeAutospacing="1" w:after="100" w:afterAutospacing="1"/>
        <w:contextualSpacing/>
        <w:rPr>
          <w:sz w:val="22"/>
          <w:szCs w:val="22"/>
        </w:rPr>
      </w:pPr>
      <w:r w:rsidRPr="001C49E2">
        <w:rPr>
          <w:sz w:val="22"/>
          <w:szCs w:val="22"/>
        </w:rPr>
        <w:t xml:space="preserve">Макеты логотипов, брендбук, дизайн </w:t>
      </w:r>
      <w:proofErr w:type="spellStart"/>
      <w:r w:rsidRPr="001C49E2">
        <w:rPr>
          <w:sz w:val="22"/>
          <w:szCs w:val="22"/>
        </w:rPr>
        <w:t>вендеров</w:t>
      </w:r>
      <w:proofErr w:type="spellEnd"/>
      <w:r w:rsidRPr="001C49E2">
        <w:rPr>
          <w:sz w:val="22"/>
          <w:szCs w:val="22"/>
        </w:rPr>
        <w:t xml:space="preserve"> и флагов предоставляются Заказчиком после определения поставщика. Все цветовые решения должны строго соответствовать фирменному стилю ОАО «Капитал Банк Центральной Азии».</w:t>
      </w:r>
    </w:p>
    <w:p w14:paraId="3AEDD927" w14:textId="77777777" w:rsidR="001C49E2" w:rsidRPr="001C49E2" w:rsidRDefault="001C49E2" w:rsidP="004E54CD">
      <w:pPr>
        <w:contextualSpacing/>
        <w:rPr>
          <w:sz w:val="22"/>
          <w:szCs w:val="22"/>
        </w:rPr>
      </w:pPr>
    </w:p>
    <w:p w14:paraId="0E0E4FDC" w14:textId="146C5C76" w:rsidR="00B82581" w:rsidRPr="001C49E2" w:rsidRDefault="004E54CD" w:rsidP="004E54CD">
      <w:pPr>
        <w:contextualSpacing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30B4A06F" wp14:editId="2EB3B2AF">
            <wp:extent cx="6252845" cy="4168563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841" cy="4178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82581" w:rsidRPr="001C4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4851B" w14:textId="77777777" w:rsidR="005B17DF" w:rsidRDefault="005B17DF">
      <w:r>
        <w:separator/>
      </w:r>
    </w:p>
  </w:endnote>
  <w:endnote w:type="continuationSeparator" w:id="0">
    <w:p w14:paraId="32D3EA4E" w14:textId="77777777" w:rsidR="005B17DF" w:rsidRDefault="005B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EB6DB" w14:textId="77777777" w:rsidR="005B17DF" w:rsidRDefault="005B17DF">
      <w:r>
        <w:separator/>
      </w:r>
    </w:p>
  </w:footnote>
  <w:footnote w:type="continuationSeparator" w:id="0">
    <w:p w14:paraId="4445272D" w14:textId="77777777" w:rsidR="005B17DF" w:rsidRDefault="005B1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D5570"/>
    <w:multiLevelType w:val="multilevel"/>
    <w:tmpl w:val="E188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96351"/>
    <w:multiLevelType w:val="multilevel"/>
    <w:tmpl w:val="EC3E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29735A"/>
    <w:multiLevelType w:val="multilevel"/>
    <w:tmpl w:val="13B2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344E5"/>
    <w:multiLevelType w:val="multilevel"/>
    <w:tmpl w:val="A206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AB1976"/>
    <w:multiLevelType w:val="multilevel"/>
    <w:tmpl w:val="F99A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AF0C0C"/>
    <w:multiLevelType w:val="multilevel"/>
    <w:tmpl w:val="C26A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A13C3E"/>
    <w:multiLevelType w:val="multilevel"/>
    <w:tmpl w:val="99A8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110848"/>
    <w:multiLevelType w:val="hybridMultilevel"/>
    <w:tmpl w:val="ABF20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E5D3B"/>
    <w:multiLevelType w:val="multilevel"/>
    <w:tmpl w:val="BB22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3B1CB7"/>
    <w:multiLevelType w:val="multilevel"/>
    <w:tmpl w:val="BBC4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9338B4"/>
    <w:multiLevelType w:val="multilevel"/>
    <w:tmpl w:val="1A3CE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C67286"/>
    <w:multiLevelType w:val="multilevel"/>
    <w:tmpl w:val="9AAE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EB3C1B"/>
    <w:multiLevelType w:val="multilevel"/>
    <w:tmpl w:val="2AEC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65671F"/>
    <w:multiLevelType w:val="hybridMultilevel"/>
    <w:tmpl w:val="D4988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F76585"/>
    <w:multiLevelType w:val="multilevel"/>
    <w:tmpl w:val="DCFE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864A42"/>
    <w:multiLevelType w:val="multilevel"/>
    <w:tmpl w:val="2BAE3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7"/>
  </w:num>
  <w:num w:numId="5">
    <w:abstractNumId w:val="4"/>
  </w:num>
  <w:num w:numId="6">
    <w:abstractNumId w:val="12"/>
  </w:num>
  <w:num w:numId="7">
    <w:abstractNumId w:val="11"/>
  </w:num>
  <w:num w:numId="8">
    <w:abstractNumId w:val="5"/>
  </w:num>
  <w:num w:numId="9">
    <w:abstractNumId w:val="14"/>
  </w:num>
  <w:num w:numId="10">
    <w:abstractNumId w:val="6"/>
  </w:num>
  <w:num w:numId="11">
    <w:abstractNumId w:val="3"/>
  </w:num>
  <w:num w:numId="12">
    <w:abstractNumId w:val="2"/>
  </w:num>
  <w:num w:numId="13">
    <w:abstractNumId w:val="9"/>
  </w:num>
  <w:num w:numId="14">
    <w:abstractNumId w:val="10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E60"/>
    <w:rsid w:val="00040BB4"/>
    <w:rsid w:val="000510E1"/>
    <w:rsid w:val="00054D0A"/>
    <w:rsid w:val="00070361"/>
    <w:rsid w:val="00103180"/>
    <w:rsid w:val="00143040"/>
    <w:rsid w:val="00146C35"/>
    <w:rsid w:val="001502B7"/>
    <w:rsid w:val="001A7FEA"/>
    <w:rsid w:val="001C2DA0"/>
    <w:rsid w:val="001C49E2"/>
    <w:rsid w:val="001C655B"/>
    <w:rsid w:val="00243C83"/>
    <w:rsid w:val="00273564"/>
    <w:rsid w:val="002A5E60"/>
    <w:rsid w:val="002C21E8"/>
    <w:rsid w:val="002E344F"/>
    <w:rsid w:val="00321543"/>
    <w:rsid w:val="003244A4"/>
    <w:rsid w:val="003943B1"/>
    <w:rsid w:val="003D7168"/>
    <w:rsid w:val="004363B0"/>
    <w:rsid w:val="0046584E"/>
    <w:rsid w:val="004E54CD"/>
    <w:rsid w:val="004F2D87"/>
    <w:rsid w:val="00500BEC"/>
    <w:rsid w:val="00523BEF"/>
    <w:rsid w:val="005538DD"/>
    <w:rsid w:val="00560CEC"/>
    <w:rsid w:val="00586D28"/>
    <w:rsid w:val="005A10C1"/>
    <w:rsid w:val="005A3D4F"/>
    <w:rsid w:val="005A68DE"/>
    <w:rsid w:val="005B17DF"/>
    <w:rsid w:val="005B1B78"/>
    <w:rsid w:val="005B3475"/>
    <w:rsid w:val="005B6165"/>
    <w:rsid w:val="005E7175"/>
    <w:rsid w:val="005F3FCC"/>
    <w:rsid w:val="0060485D"/>
    <w:rsid w:val="006533AA"/>
    <w:rsid w:val="006622A4"/>
    <w:rsid w:val="007205BD"/>
    <w:rsid w:val="00730F7D"/>
    <w:rsid w:val="00747EF8"/>
    <w:rsid w:val="0078560A"/>
    <w:rsid w:val="007E429A"/>
    <w:rsid w:val="00855E82"/>
    <w:rsid w:val="00891F6F"/>
    <w:rsid w:val="00897C18"/>
    <w:rsid w:val="008A119A"/>
    <w:rsid w:val="008A4A74"/>
    <w:rsid w:val="00910CD6"/>
    <w:rsid w:val="00947C11"/>
    <w:rsid w:val="00A00B71"/>
    <w:rsid w:val="00A12F01"/>
    <w:rsid w:val="00A6529C"/>
    <w:rsid w:val="00A72511"/>
    <w:rsid w:val="00A9384C"/>
    <w:rsid w:val="00AB4A9C"/>
    <w:rsid w:val="00B352E8"/>
    <w:rsid w:val="00B41702"/>
    <w:rsid w:val="00B57887"/>
    <w:rsid w:val="00B82581"/>
    <w:rsid w:val="00B84337"/>
    <w:rsid w:val="00BA1965"/>
    <w:rsid w:val="00BA2DAA"/>
    <w:rsid w:val="00BE0BF3"/>
    <w:rsid w:val="00C17D40"/>
    <w:rsid w:val="00C31E98"/>
    <w:rsid w:val="00C36E84"/>
    <w:rsid w:val="00CC1A63"/>
    <w:rsid w:val="00CC72C2"/>
    <w:rsid w:val="00CF625B"/>
    <w:rsid w:val="00D407ED"/>
    <w:rsid w:val="00D73980"/>
    <w:rsid w:val="00DD59F3"/>
    <w:rsid w:val="00E31511"/>
    <w:rsid w:val="00EA68FF"/>
    <w:rsid w:val="00ED17F0"/>
    <w:rsid w:val="00ED3B82"/>
    <w:rsid w:val="00ED40E6"/>
    <w:rsid w:val="00EE68A2"/>
    <w:rsid w:val="00F102F6"/>
    <w:rsid w:val="00F16233"/>
    <w:rsid w:val="00F24811"/>
    <w:rsid w:val="00F24D3A"/>
    <w:rsid w:val="00F3277A"/>
    <w:rsid w:val="00F60779"/>
    <w:rsid w:val="00FD5967"/>
    <w:rsid w:val="00FD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844B"/>
  <w15:chartTrackingRefBased/>
  <w15:docId w15:val="{F3123DC3-0242-41B0-A1E0-4BAEB6A2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5E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E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5E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5E6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5E60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F24D3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F24D3A"/>
    <w:rPr>
      <w:b/>
      <w:bCs/>
    </w:rPr>
  </w:style>
  <w:style w:type="paragraph" w:styleId="a9">
    <w:name w:val="List Paragraph"/>
    <w:basedOn w:val="a"/>
    <w:uiPriority w:val="34"/>
    <w:qFormat/>
    <w:rsid w:val="008A4A74"/>
    <w:pPr>
      <w:ind w:left="720"/>
      <w:contextualSpacing/>
    </w:pPr>
  </w:style>
  <w:style w:type="table" w:styleId="aa">
    <w:name w:val="Table Grid"/>
    <w:basedOn w:val="a1"/>
    <w:uiPriority w:val="39"/>
    <w:rsid w:val="001C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6584E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6584E"/>
    <w:rPr>
      <w:color w:val="605E5C"/>
      <w:shd w:val="clear" w:color="auto" w:fill="E1DFDD"/>
    </w:rPr>
  </w:style>
  <w:style w:type="paragraph" w:styleId="ad">
    <w:name w:val="footer"/>
    <w:basedOn w:val="a"/>
    <w:link w:val="ae"/>
    <w:uiPriority w:val="99"/>
    <w:unhideWhenUsed/>
    <w:rsid w:val="007E42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E429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8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3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Лома Севаз Севазович</dc:creator>
  <cp:keywords/>
  <dc:description/>
  <cp:lastModifiedBy>Санатбаева Айжан Орунбековна</cp:lastModifiedBy>
  <cp:revision>38</cp:revision>
  <cp:lastPrinted>2026-06-24T08:54:00Z</cp:lastPrinted>
  <dcterms:created xsi:type="dcterms:W3CDTF">2025-06-20T03:22:00Z</dcterms:created>
  <dcterms:modified xsi:type="dcterms:W3CDTF">2026-07-01T04:21:00Z</dcterms:modified>
</cp:coreProperties>
</file>